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2F0D" w:rsidRDefault="003B2F0D" w:rsidP="003B2F0D"/>
    <w:p w:rsidR="003B2F0D" w:rsidRDefault="003B2F0D" w:rsidP="003B2F0D">
      <w:pPr>
        <w:ind w:firstLine="1134"/>
      </w:pPr>
    </w:p>
    <w:p w:rsidR="003B2F0D" w:rsidRDefault="003B2F0D" w:rsidP="00BB05EA">
      <w:pPr>
        <w:ind w:firstLine="567"/>
        <w:rPr>
          <w:rFonts w:ascii="Times New Roman" w:hAnsi="Times New Roman" w:cs="Times New Roman"/>
          <w:sz w:val="28"/>
          <w:szCs w:val="28"/>
        </w:rPr>
      </w:pPr>
    </w:p>
    <w:p w:rsidR="003B2F0D" w:rsidRDefault="003B2F0D" w:rsidP="00BB05EA">
      <w:pPr>
        <w:pStyle w:val="ListParagraph"/>
        <w:numPr>
          <w:ilvl w:val="0"/>
          <w:numId w:val="1"/>
        </w:numPr>
        <w:ind w:left="993" w:hanging="426"/>
        <w:rPr>
          <w:rFonts w:ascii="Times New Roman" w:hAnsi="Times New Roman" w:cs="Times New Roman"/>
          <w:sz w:val="28"/>
          <w:szCs w:val="28"/>
        </w:rPr>
      </w:pPr>
      <w:r>
        <w:rPr>
          <w:rFonts w:ascii="Times New Roman" w:hAnsi="Times New Roman" w:cs="Times New Roman"/>
          <w:sz w:val="28"/>
          <w:szCs w:val="28"/>
        </w:rPr>
        <w:t>Quan điểm chỉ đạo:</w:t>
      </w:r>
    </w:p>
    <w:p w:rsidR="001550FF" w:rsidRDefault="00D3202D" w:rsidP="00BB05EA">
      <w:pPr>
        <w:pStyle w:val="ListParagraph"/>
        <w:numPr>
          <w:ilvl w:val="0"/>
          <w:numId w:val="2"/>
        </w:numPr>
        <w:rPr>
          <w:rFonts w:ascii="Times New Roman" w:hAnsi="Times New Roman" w:cs="Times New Roman"/>
          <w:sz w:val="28"/>
          <w:szCs w:val="28"/>
        </w:rPr>
      </w:pPr>
      <w:r>
        <w:rPr>
          <w:rFonts w:ascii="Times New Roman" w:hAnsi="Times New Roman" w:cs="Times New Roman"/>
          <w:sz w:val="28"/>
          <w:szCs w:val="28"/>
        </w:rPr>
        <w:t xml:space="preserve">Các văn bản </w:t>
      </w:r>
      <w:r w:rsidR="00CD212A">
        <w:rPr>
          <w:rFonts w:ascii="Times New Roman" w:hAnsi="Times New Roman" w:cs="Times New Roman"/>
          <w:sz w:val="28"/>
          <w:szCs w:val="28"/>
        </w:rPr>
        <w:t>được dẫn chiếu</w:t>
      </w:r>
      <w:r w:rsidR="001550FF">
        <w:rPr>
          <w:rFonts w:ascii="Times New Roman" w:hAnsi="Times New Roman" w:cs="Times New Roman"/>
          <w:sz w:val="28"/>
          <w:szCs w:val="28"/>
        </w:rPr>
        <w:t>:</w:t>
      </w:r>
    </w:p>
    <w:p w:rsidR="001550FF" w:rsidRDefault="001550FF" w:rsidP="00BB05EA">
      <w:pPr>
        <w:pStyle w:val="ListParagraph"/>
        <w:numPr>
          <w:ilvl w:val="0"/>
          <w:numId w:val="13"/>
        </w:numPr>
        <w:ind w:left="1843" w:hanging="425"/>
        <w:rPr>
          <w:rFonts w:ascii="Times New Roman" w:hAnsi="Times New Roman" w:cs="Times New Roman"/>
          <w:sz w:val="28"/>
          <w:szCs w:val="28"/>
        </w:rPr>
      </w:pPr>
      <w:r>
        <w:rPr>
          <w:rFonts w:ascii="Times New Roman" w:hAnsi="Times New Roman" w:cs="Times New Roman"/>
          <w:sz w:val="28"/>
          <w:szCs w:val="28"/>
        </w:rPr>
        <w:t>Cấp Trung ương:</w:t>
      </w:r>
    </w:p>
    <w:p w:rsidR="00BB05EA" w:rsidRDefault="001550FF" w:rsidP="00BB05EA">
      <w:pPr>
        <w:pStyle w:val="ListParagraph"/>
        <w:numPr>
          <w:ilvl w:val="0"/>
          <w:numId w:val="14"/>
        </w:numPr>
        <w:ind w:hanging="361"/>
        <w:rPr>
          <w:rFonts w:ascii="Times New Roman" w:hAnsi="Times New Roman" w:cs="Times New Roman"/>
          <w:sz w:val="28"/>
          <w:szCs w:val="28"/>
        </w:rPr>
      </w:pPr>
      <w:r w:rsidRPr="00867B88">
        <w:rPr>
          <w:rFonts w:ascii="Times New Roman" w:hAnsi="Times New Roman" w:cs="Times New Roman"/>
          <w:sz w:val="28"/>
          <w:szCs w:val="28"/>
        </w:rPr>
        <w:t>Nghị quyết số 04-NQ/HNTW của Hội nghị lần thứ tư Ban chấp hành Trung ương Đảng (Khóa VII) về chính sách dân số và kế hoạch hóa gia đình ban hành ngày 14/01/1993</w:t>
      </w:r>
    </w:p>
    <w:p w:rsidR="00BB05EA" w:rsidRDefault="001550FF" w:rsidP="00BB05EA">
      <w:pPr>
        <w:pStyle w:val="ListParagraph"/>
        <w:numPr>
          <w:ilvl w:val="0"/>
          <w:numId w:val="14"/>
        </w:numPr>
        <w:ind w:hanging="361"/>
        <w:rPr>
          <w:rFonts w:ascii="Times New Roman" w:hAnsi="Times New Roman" w:cs="Times New Roman"/>
          <w:sz w:val="28"/>
          <w:szCs w:val="28"/>
        </w:rPr>
      </w:pPr>
      <w:r w:rsidRPr="00BB05EA">
        <w:rPr>
          <w:rFonts w:ascii="Times New Roman" w:hAnsi="Times New Roman" w:cs="Times New Roman"/>
          <w:sz w:val="28"/>
          <w:szCs w:val="28"/>
        </w:rPr>
        <w:t>Nghị quyết số 47-NQ/TW về tiếp tục đẩy mạnh thực hiện chính sách dân số và kế hoạch hóa gia đình do Ban Chấp hành Trung ương ban hành ngày 22/03/2005</w:t>
      </w:r>
    </w:p>
    <w:p w:rsidR="00BB05EA" w:rsidRDefault="001550FF" w:rsidP="00BB05EA">
      <w:pPr>
        <w:pStyle w:val="ListParagraph"/>
        <w:numPr>
          <w:ilvl w:val="0"/>
          <w:numId w:val="14"/>
        </w:numPr>
        <w:ind w:hanging="361"/>
        <w:rPr>
          <w:rFonts w:ascii="Times New Roman" w:hAnsi="Times New Roman" w:cs="Times New Roman"/>
          <w:sz w:val="28"/>
          <w:szCs w:val="28"/>
        </w:rPr>
      </w:pPr>
      <w:r w:rsidRPr="00BB05EA">
        <w:rPr>
          <w:rFonts w:ascii="Times New Roman" w:hAnsi="Times New Roman" w:cs="Times New Roman"/>
          <w:sz w:val="28"/>
          <w:szCs w:val="28"/>
        </w:rPr>
        <w:t>Quyết định 09/2006/QĐ-TTg ban hành Chương trình hành động của Chính phủ để thực hiện Nghị quyết 47-NQ/TW về việc tiếp tục đẩy mạnh thực hiện chính sách dân số và kế hoạch hóa gia đình do Thủ tướng Chính phủ ban hành ngày 10/01/2006</w:t>
      </w:r>
    </w:p>
    <w:p w:rsidR="00BB05EA" w:rsidRDefault="001550FF" w:rsidP="00BB05EA">
      <w:pPr>
        <w:pStyle w:val="ListParagraph"/>
        <w:numPr>
          <w:ilvl w:val="0"/>
          <w:numId w:val="14"/>
        </w:numPr>
        <w:ind w:hanging="361"/>
        <w:rPr>
          <w:rFonts w:ascii="Times New Roman" w:hAnsi="Times New Roman" w:cs="Times New Roman"/>
          <w:sz w:val="28"/>
          <w:szCs w:val="28"/>
        </w:rPr>
      </w:pPr>
      <w:r w:rsidRPr="00BB05EA">
        <w:rPr>
          <w:rFonts w:ascii="Times New Roman" w:hAnsi="Times New Roman" w:cs="Times New Roman"/>
          <w:sz w:val="28"/>
          <w:szCs w:val="28"/>
        </w:rPr>
        <w:t>Chỉ thị 23/2008/CT-TTg về việc tiếp tục đẩy mạnh công tác dân số và kế hoạch hóa gia đình do Thủ tướng Chính phủ ban hành ngày 04/08/2008</w:t>
      </w:r>
    </w:p>
    <w:p w:rsidR="00BB05EA" w:rsidRDefault="001550FF" w:rsidP="00BB05EA">
      <w:pPr>
        <w:pStyle w:val="ListParagraph"/>
        <w:numPr>
          <w:ilvl w:val="0"/>
          <w:numId w:val="14"/>
        </w:numPr>
        <w:ind w:hanging="361"/>
        <w:rPr>
          <w:rFonts w:ascii="Times New Roman" w:hAnsi="Times New Roman" w:cs="Times New Roman"/>
          <w:sz w:val="28"/>
          <w:szCs w:val="28"/>
        </w:rPr>
      </w:pPr>
      <w:r w:rsidRPr="00BB05EA">
        <w:rPr>
          <w:rFonts w:ascii="Times New Roman" w:hAnsi="Times New Roman" w:cs="Times New Roman"/>
          <w:sz w:val="28"/>
          <w:szCs w:val="28"/>
        </w:rPr>
        <w:t>Kết luận số 44-KL/TW của Bộ Chính trị về kết quả 3 năm thực hiện Nghị quyết số 47-NQ/TW về “Tiếp tục đẩy mạnh thực hiện chính sách dân số - Kế hoạch hóa gia đình” ban hành ngày 01/04/2009</w:t>
      </w:r>
    </w:p>
    <w:p w:rsidR="001550FF" w:rsidRPr="00BB05EA" w:rsidRDefault="001550FF" w:rsidP="00BB05EA">
      <w:pPr>
        <w:pStyle w:val="ListParagraph"/>
        <w:numPr>
          <w:ilvl w:val="0"/>
          <w:numId w:val="14"/>
        </w:numPr>
        <w:ind w:hanging="361"/>
        <w:rPr>
          <w:rFonts w:ascii="Times New Roman" w:hAnsi="Times New Roman" w:cs="Times New Roman"/>
          <w:sz w:val="28"/>
          <w:szCs w:val="28"/>
        </w:rPr>
      </w:pPr>
      <w:r w:rsidRPr="00BB05EA">
        <w:rPr>
          <w:rFonts w:ascii="Times New Roman" w:hAnsi="Times New Roman" w:cs="Times New Roman"/>
          <w:sz w:val="28"/>
          <w:szCs w:val="28"/>
        </w:rPr>
        <w:t>Nghị quyết 31/NQ-CP ban hành Kế hoạch hành động cùa Chính phủ giai đoạn 2010-2015 thực hiện Kết luận số 44-KL/TW ngày 01/04/2009 của Bộ Chính trị về kết quả 3 năm thực hiện Nghị quyết số 47-NQ/TW ngày 22/03/2005 của Bộ Chính trị (Khóa IX) về “Tiếp tục đẩy mạnh thực hiện chính sách dân số - Kế hoạch hóa gia đình” ban hành ngày 18/08/2010</w:t>
      </w:r>
    </w:p>
    <w:p w:rsidR="001550FF" w:rsidRDefault="001550FF" w:rsidP="00BB05EA">
      <w:pPr>
        <w:pStyle w:val="ListParagraph"/>
        <w:ind w:left="1854" w:firstLine="567"/>
        <w:rPr>
          <w:rFonts w:ascii="Times New Roman" w:hAnsi="Times New Roman" w:cs="Times New Roman"/>
          <w:sz w:val="28"/>
          <w:szCs w:val="28"/>
        </w:rPr>
      </w:pPr>
    </w:p>
    <w:p w:rsidR="001550FF" w:rsidRPr="001550FF" w:rsidRDefault="001550FF" w:rsidP="00BB05EA">
      <w:pPr>
        <w:pStyle w:val="ListParagraph"/>
        <w:numPr>
          <w:ilvl w:val="0"/>
          <w:numId w:val="13"/>
        </w:numPr>
        <w:ind w:left="1843" w:hanging="425"/>
        <w:rPr>
          <w:rFonts w:ascii="Times New Roman" w:hAnsi="Times New Roman" w:cs="Times New Roman"/>
          <w:sz w:val="28"/>
          <w:szCs w:val="28"/>
        </w:rPr>
      </w:pPr>
      <w:r>
        <w:rPr>
          <w:rFonts w:ascii="Times New Roman" w:hAnsi="Times New Roman" w:cs="Times New Roman"/>
          <w:sz w:val="28"/>
          <w:szCs w:val="28"/>
        </w:rPr>
        <w:t>C</w:t>
      </w:r>
      <w:r w:rsidRPr="001550FF">
        <w:rPr>
          <w:rFonts w:ascii="Times New Roman" w:hAnsi="Times New Roman" w:cs="Times New Roman"/>
          <w:sz w:val="28"/>
          <w:szCs w:val="28"/>
        </w:rPr>
        <w:t>ấp địa phương</w:t>
      </w:r>
      <w:r w:rsidR="000850B3">
        <w:rPr>
          <w:rFonts w:ascii="Times New Roman" w:hAnsi="Times New Roman" w:cs="Times New Roman"/>
          <w:sz w:val="28"/>
          <w:szCs w:val="28"/>
        </w:rPr>
        <w:t>_thành phố Hồ Chí Minh</w:t>
      </w:r>
      <w:r w:rsidRPr="001550FF">
        <w:rPr>
          <w:rFonts w:ascii="Times New Roman" w:hAnsi="Times New Roman" w:cs="Times New Roman"/>
          <w:sz w:val="28"/>
          <w:szCs w:val="28"/>
        </w:rPr>
        <w:t>:</w:t>
      </w:r>
    </w:p>
    <w:p w:rsidR="00BB05EA" w:rsidRDefault="001550FF" w:rsidP="00BB05EA">
      <w:pPr>
        <w:pStyle w:val="ListParagraph"/>
        <w:numPr>
          <w:ilvl w:val="0"/>
          <w:numId w:val="9"/>
        </w:numPr>
        <w:ind w:hanging="361"/>
        <w:rPr>
          <w:rFonts w:ascii="Times New Roman" w:hAnsi="Times New Roman" w:cs="Times New Roman"/>
          <w:sz w:val="28"/>
          <w:szCs w:val="28"/>
        </w:rPr>
      </w:pPr>
      <w:r>
        <w:rPr>
          <w:rFonts w:ascii="Times New Roman" w:hAnsi="Times New Roman" w:cs="Times New Roman"/>
          <w:sz w:val="28"/>
          <w:szCs w:val="28"/>
        </w:rPr>
        <w:t>Quyết định số 87/2006/QĐ-UBND quy định về chính sách dân số và kế hoạch hóa gia đình (Giai đoạn 2006 – 2010) ban hành ngày 14/06/2006</w:t>
      </w:r>
    </w:p>
    <w:p w:rsidR="00BB05EA" w:rsidRDefault="001550FF" w:rsidP="00BB05EA">
      <w:pPr>
        <w:pStyle w:val="ListParagraph"/>
        <w:numPr>
          <w:ilvl w:val="0"/>
          <w:numId w:val="9"/>
        </w:numPr>
        <w:ind w:hanging="361"/>
        <w:rPr>
          <w:rFonts w:ascii="Times New Roman" w:hAnsi="Times New Roman" w:cs="Times New Roman"/>
          <w:sz w:val="28"/>
          <w:szCs w:val="28"/>
        </w:rPr>
      </w:pPr>
      <w:r w:rsidRPr="00BB05EA">
        <w:rPr>
          <w:rFonts w:ascii="Times New Roman" w:hAnsi="Times New Roman" w:cs="Times New Roman"/>
          <w:sz w:val="28"/>
          <w:szCs w:val="28"/>
        </w:rPr>
        <w:t>Quyết định số 13/2008/QĐ-UBND quy định Chương trình hành động thực hiện Nghị quyết số 47-NQ/TW ngày 22/03/2005 của Bộ Chính trị về tiếp tục đẩy mạnh thực hiện chính sách dân số và kế hoạch hóa gia đình ban hành ngày 22/08/2008</w:t>
      </w:r>
    </w:p>
    <w:p w:rsidR="00BB05EA" w:rsidRDefault="001550FF" w:rsidP="00BB05EA">
      <w:pPr>
        <w:pStyle w:val="ListParagraph"/>
        <w:numPr>
          <w:ilvl w:val="0"/>
          <w:numId w:val="9"/>
        </w:numPr>
        <w:ind w:hanging="361"/>
        <w:rPr>
          <w:rFonts w:ascii="Times New Roman" w:hAnsi="Times New Roman" w:cs="Times New Roman"/>
          <w:sz w:val="28"/>
          <w:szCs w:val="28"/>
        </w:rPr>
      </w:pPr>
      <w:r w:rsidRPr="00BB05EA">
        <w:rPr>
          <w:rFonts w:ascii="Times New Roman" w:hAnsi="Times New Roman" w:cs="Times New Roman"/>
          <w:sz w:val="28"/>
          <w:szCs w:val="28"/>
        </w:rPr>
        <w:t>Nghị quyết 29/2011/NQ-HĐND quy định Chính sách về dân số và kế hoạch hóa gia đình tại Thành phố Hồ Chí Minh giai đoạn 2011-2015 ban hành ngày 07/12/2011</w:t>
      </w:r>
    </w:p>
    <w:p w:rsidR="00BB05EA" w:rsidRDefault="001550FF" w:rsidP="00BB05EA">
      <w:pPr>
        <w:pStyle w:val="ListParagraph"/>
        <w:numPr>
          <w:ilvl w:val="0"/>
          <w:numId w:val="9"/>
        </w:numPr>
        <w:ind w:hanging="361"/>
        <w:rPr>
          <w:rFonts w:ascii="Times New Roman" w:hAnsi="Times New Roman" w:cs="Times New Roman"/>
          <w:sz w:val="28"/>
          <w:szCs w:val="28"/>
        </w:rPr>
      </w:pPr>
      <w:r w:rsidRPr="00BB05EA">
        <w:rPr>
          <w:rFonts w:ascii="Times New Roman" w:hAnsi="Times New Roman" w:cs="Times New Roman"/>
          <w:sz w:val="28"/>
          <w:szCs w:val="28"/>
        </w:rPr>
        <w:t>Quyết định 06/2012/QĐ-UBND quy định Chính sách về dân số và kế hoạch hóa gia đình giai đoạn 2011-2015 ban hành ngày 24/02/2012</w:t>
      </w:r>
    </w:p>
    <w:p w:rsidR="001550FF" w:rsidRPr="00BB05EA" w:rsidRDefault="001550FF" w:rsidP="00BB05EA">
      <w:pPr>
        <w:pStyle w:val="ListParagraph"/>
        <w:numPr>
          <w:ilvl w:val="0"/>
          <w:numId w:val="9"/>
        </w:numPr>
        <w:ind w:hanging="361"/>
        <w:rPr>
          <w:rFonts w:ascii="Times New Roman" w:hAnsi="Times New Roman" w:cs="Times New Roman"/>
          <w:sz w:val="28"/>
          <w:szCs w:val="28"/>
        </w:rPr>
      </w:pPr>
      <w:r w:rsidRPr="00BB05EA">
        <w:rPr>
          <w:rFonts w:ascii="Times New Roman" w:hAnsi="Times New Roman" w:cs="Times New Roman"/>
          <w:sz w:val="28"/>
          <w:szCs w:val="28"/>
        </w:rPr>
        <w:t>Quyết định 3905/QĐ-UBND quy định Kế hoạch hành động thực hiện Chiến lược dân số và sức khỏe sinh sản Việt Nam của Thành phố Hồ Chí Minh giai đoạn 2011-2015</w:t>
      </w:r>
    </w:p>
    <w:p w:rsidR="001550FF" w:rsidRDefault="001550FF" w:rsidP="00BB05EA">
      <w:pPr>
        <w:pStyle w:val="ListParagraph"/>
        <w:ind w:left="2204" w:firstLine="567"/>
        <w:rPr>
          <w:rFonts w:ascii="Times New Roman" w:hAnsi="Times New Roman" w:cs="Times New Roman"/>
          <w:sz w:val="28"/>
          <w:szCs w:val="28"/>
          <w:u w:val="single"/>
        </w:rPr>
      </w:pPr>
    </w:p>
    <w:p w:rsidR="00BB05EA" w:rsidRDefault="003B2F0D" w:rsidP="00BB05EA">
      <w:pPr>
        <w:pStyle w:val="ListParagraph"/>
        <w:numPr>
          <w:ilvl w:val="0"/>
          <w:numId w:val="2"/>
        </w:numPr>
        <w:rPr>
          <w:rFonts w:ascii="Times New Roman" w:hAnsi="Times New Roman" w:cs="Times New Roman"/>
          <w:sz w:val="28"/>
          <w:szCs w:val="28"/>
        </w:rPr>
      </w:pPr>
      <w:r w:rsidRPr="001550FF">
        <w:rPr>
          <w:rFonts w:ascii="Times New Roman" w:hAnsi="Times New Roman" w:cs="Times New Roman"/>
          <w:sz w:val="28"/>
          <w:szCs w:val="28"/>
        </w:rPr>
        <w:t xml:space="preserve">Nội dung </w:t>
      </w:r>
      <w:r w:rsidR="001550FF">
        <w:rPr>
          <w:rFonts w:ascii="Times New Roman" w:hAnsi="Times New Roman" w:cs="Times New Roman"/>
          <w:sz w:val="28"/>
          <w:szCs w:val="28"/>
        </w:rPr>
        <w:t>đánh giá</w:t>
      </w:r>
      <w:r w:rsidR="004D0C26">
        <w:rPr>
          <w:rFonts w:ascii="Times New Roman" w:hAnsi="Times New Roman" w:cs="Times New Roman"/>
          <w:sz w:val="28"/>
          <w:szCs w:val="28"/>
        </w:rPr>
        <w:t xml:space="preserve"> được nêu trong các văn bản trên</w:t>
      </w:r>
      <w:r w:rsidR="001550FF">
        <w:rPr>
          <w:rFonts w:ascii="Times New Roman" w:hAnsi="Times New Roman" w:cs="Times New Roman"/>
          <w:sz w:val="28"/>
          <w:szCs w:val="28"/>
        </w:rPr>
        <w:t xml:space="preserve">: </w:t>
      </w:r>
    </w:p>
    <w:p w:rsidR="00D354D4" w:rsidRPr="00BB05EA" w:rsidRDefault="001550FF" w:rsidP="00BB05EA">
      <w:pPr>
        <w:pStyle w:val="ListParagraph"/>
        <w:ind w:left="1353"/>
        <w:rPr>
          <w:rFonts w:ascii="Times New Roman" w:hAnsi="Times New Roman" w:cs="Times New Roman"/>
          <w:sz w:val="28"/>
          <w:szCs w:val="28"/>
        </w:rPr>
      </w:pPr>
      <w:r w:rsidRPr="00BB05EA">
        <w:rPr>
          <w:rFonts w:ascii="Times New Roman" w:hAnsi="Times New Roman" w:cs="Times New Roman"/>
          <w:sz w:val="28"/>
          <w:szCs w:val="28"/>
        </w:rPr>
        <w:lastRenderedPageBreak/>
        <w:t>C</w:t>
      </w:r>
      <w:r w:rsidR="003B2F0D" w:rsidRPr="00BB05EA">
        <w:rPr>
          <w:rFonts w:ascii="Times New Roman" w:hAnsi="Times New Roman" w:cs="Times New Roman"/>
          <w:sz w:val="28"/>
          <w:szCs w:val="28"/>
        </w:rPr>
        <w:t>uộc vận động toàn dân tham gia thực hiện chính sách dân số vẫn không đạt yêu cầu</w:t>
      </w:r>
      <w:r w:rsidRPr="00BB05EA">
        <w:rPr>
          <w:rFonts w:ascii="Times New Roman" w:hAnsi="Times New Roman" w:cs="Times New Roman"/>
          <w:sz w:val="28"/>
          <w:szCs w:val="28"/>
        </w:rPr>
        <w:t>,</w:t>
      </w:r>
      <w:r w:rsidR="003B2F0D" w:rsidRPr="00BB05EA">
        <w:rPr>
          <w:rFonts w:ascii="Times New Roman" w:hAnsi="Times New Roman" w:cs="Times New Roman"/>
          <w:sz w:val="28"/>
          <w:szCs w:val="28"/>
        </w:rPr>
        <w:t xml:space="preserve"> </w:t>
      </w:r>
      <w:r w:rsidRPr="00BB05EA">
        <w:rPr>
          <w:rFonts w:ascii="Times New Roman" w:hAnsi="Times New Roman" w:cs="Times New Roman"/>
          <w:sz w:val="28"/>
          <w:szCs w:val="28"/>
        </w:rPr>
        <w:t>tiềm ẩn nguy cơ tăng nhanh dân số, đặc biệt tỷ lệ sinh con thứ ba trở lên tăng đột biến từ đầu năm 2008 tới nay. Nghiêm trọng hơn, tình trạng cán bộ, đảng viên sinh con thứ ba</w:t>
      </w:r>
      <w:r w:rsidR="00CD29C6" w:rsidRPr="00BB05EA">
        <w:rPr>
          <w:rFonts w:ascii="Times New Roman" w:hAnsi="Times New Roman" w:cs="Times New Roman"/>
          <w:sz w:val="28"/>
          <w:szCs w:val="28"/>
        </w:rPr>
        <w:t xml:space="preserve"> (chiếm tỷ lệ không nhỏ là cán bộ, đảng viên </w:t>
      </w:r>
      <w:r w:rsidR="008A14E1" w:rsidRPr="00BB05EA">
        <w:rPr>
          <w:rFonts w:ascii="Times New Roman" w:hAnsi="Times New Roman" w:cs="Times New Roman"/>
          <w:sz w:val="28"/>
          <w:szCs w:val="28"/>
        </w:rPr>
        <w:t xml:space="preserve">tham gia </w:t>
      </w:r>
      <w:r w:rsidR="00CD29C6" w:rsidRPr="00BB05EA">
        <w:rPr>
          <w:rFonts w:ascii="Times New Roman" w:hAnsi="Times New Roman" w:cs="Times New Roman"/>
          <w:sz w:val="28"/>
          <w:szCs w:val="28"/>
        </w:rPr>
        <w:t xml:space="preserve">công tác giáo dục) </w:t>
      </w:r>
      <w:r w:rsidRPr="00BB05EA">
        <w:rPr>
          <w:rFonts w:ascii="Times New Roman" w:hAnsi="Times New Roman" w:cs="Times New Roman"/>
          <w:sz w:val="28"/>
          <w:szCs w:val="28"/>
        </w:rPr>
        <w:t xml:space="preserve"> tăng nhiều và diễn ra ở hầu hết các địa phương, gây tác động tiêu cực đến phong trào nhân dân thực hiện kế hoạch hóa gia đình</w:t>
      </w:r>
      <w:r w:rsidR="00325B2C">
        <w:rPr>
          <w:rStyle w:val="FootnoteReference"/>
          <w:rFonts w:ascii="Times New Roman" w:hAnsi="Times New Roman" w:cs="Times New Roman"/>
          <w:sz w:val="28"/>
          <w:szCs w:val="28"/>
        </w:rPr>
        <w:footnoteReference w:id="2"/>
      </w:r>
      <w:r w:rsidR="00FE0174" w:rsidRPr="00BB05EA">
        <w:rPr>
          <w:rFonts w:ascii="Times New Roman" w:hAnsi="Times New Roman" w:cs="Times New Roman"/>
          <w:sz w:val="28"/>
          <w:szCs w:val="28"/>
        </w:rPr>
        <w:t xml:space="preserve">. </w:t>
      </w:r>
    </w:p>
    <w:p w:rsidR="001550FF" w:rsidRDefault="001550FF" w:rsidP="00BB05EA">
      <w:pPr>
        <w:pStyle w:val="ListParagraph"/>
        <w:ind w:left="1854" w:firstLine="567"/>
        <w:rPr>
          <w:rFonts w:ascii="Times New Roman" w:hAnsi="Times New Roman" w:cs="Times New Roman"/>
          <w:sz w:val="28"/>
          <w:szCs w:val="28"/>
        </w:rPr>
      </w:pPr>
    </w:p>
    <w:p w:rsidR="00BB05EA" w:rsidRDefault="00B43644" w:rsidP="00BB05EA">
      <w:pPr>
        <w:pStyle w:val="ListParagraph"/>
        <w:numPr>
          <w:ilvl w:val="0"/>
          <w:numId w:val="2"/>
        </w:numPr>
        <w:rPr>
          <w:rFonts w:ascii="Times New Roman" w:hAnsi="Times New Roman" w:cs="Times New Roman"/>
          <w:sz w:val="28"/>
          <w:szCs w:val="28"/>
        </w:rPr>
      </w:pPr>
      <w:r>
        <w:rPr>
          <w:rFonts w:ascii="Times New Roman" w:hAnsi="Times New Roman" w:cs="Times New Roman"/>
          <w:sz w:val="28"/>
          <w:szCs w:val="28"/>
        </w:rPr>
        <w:t>Nguyên nhân chủ yếu khiến công tác dân số chưa đạt yêu cầu:</w:t>
      </w:r>
    </w:p>
    <w:p w:rsidR="00BB05EA" w:rsidRDefault="00BB05EA" w:rsidP="00BB05EA">
      <w:pPr>
        <w:pStyle w:val="ListParagraph"/>
        <w:numPr>
          <w:ilvl w:val="0"/>
          <w:numId w:val="20"/>
        </w:numPr>
        <w:rPr>
          <w:rFonts w:ascii="Times New Roman" w:hAnsi="Times New Roman" w:cs="Times New Roman"/>
          <w:sz w:val="28"/>
          <w:szCs w:val="28"/>
        </w:rPr>
      </w:pPr>
      <w:r>
        <w:rPr>
          <w:rFonts w:ascii="Times New Roman" w:hAnsi="Times New Roman" w:cs="Times New Roman"/>
          <w:sz w:val="28"/>
          <w:szCs w:val="28"/>
        </w:rPr>
        <w:t>D</w:t>
      </w:r>
      <w:r w:rsidR="001550FF" w:rsidRPr="00BB05EA">
        <w:rPr>
          <w:rFonts w:ascii="Times New Roman" w:hAnsi="Times New Roman" w:cs="Times New Roman"/>
          <w:sz w:val="28"/>
          <w:szCs w:val="28"/>
        </w:rPr>
        <w:t>o các cấp ủy đảng và chính quyền chưa nhận thức đúng và đầy đủ về chủ trương coi việc giảm tốc độ tăng dân số là một quốc sách; lơi lỏng việc lãnh đạo và chỉ đạo tổ chức thực hiện.</w:t>
      </w:r>
    </w:p>
    <w:p w:rsidR="00167571" w:rsidRPr="00BB05EA" w:rsidRDefault="00BB05EA" w:rsidP="00BB05EA">
      <w:pPr>
        <w:pStyle w:val="ListParagraph"/>
        <w:numPr>
          <w:ilvl w:val="0"/>
          <w:numId w:val="20"/>
        </w:numPr>
        <w:rPr>
          <w:rFonts w:ascii="Times New Roman" w:hAnsi="Times New Roman" w:cs="Times New Roman"/>
          <w:sz w:val="28"/>
          <w:szCs w:val="28"/>
        </w:rPr>
      </w:pPr>
      <w:r>
        <w:rPr>
          <w:rFonts w:ascii="Times New Roman" w:hAnsi="Times New Roman" w:cs="Times New Roman"/>
          <w:sz w:val="28"/>
          <w:szCs w:val="28"/>
        </w:rPr>
        <w:t>C</w:t>
      </w:r>
      <w:r w:rsidR="002C533A" w:rsidRPr="00BB05EA">
        <w:rPr>
          <w:rFonts w:ascii="Times New Roman" w:hAnsi="Times New Roman" w:cs="Times New Roman"/>
          <w:sz w:val="28"/>
          <w:szCs w:val="28"/>
        </w:rPr>
        <w:t>hậm sửa đổi các văn bản pháp luật liên quan. Một bộ phận đảng viên, cán bộ, công chức, viên chức thiếu gương mẫu trong việc thực hiện chính sách dân số và kế hoạch hóa gia đình nhưng chưa bị xử lý nghiêm các vi phạm.</w:t>
      </w:r>
    </w:p>
    <w:p w:rsidR="00167571" w:rsidRDefault="00167571" w:rsidP="00BB05EA">
      <w:pPr>
        <w:pStyle w:val="ListParagraph"/>
        <w:spacing w:before="120" w:after="280" w:afterAutospacing="1"/>
        <w:ind w:left="2204" w:firstLine="567"/>
        <w:rPr>
          <w:rFonts w:ascii="Times New Roman" w:hAnsi="Times New Roman" w:cs="Times New Roman"/>
          <w:sz w:val="28"/>
          <w:szCs w:val="28"/>
        </w:rPr>
      </w:pPr>
    </w:p>
    <w:p w:rsidR="00BB05EA" w:rsidRDefault="003B2F0D" w:rsidP="00BB05EA">
      <w:pPr>
        <w:pStyle w:val="ListParagraph"/>
        <w:numPr>
          <w:ilvl w:val="0"/>
          <w:numId w:val="2"/>
        </w:numPr>
        <w:spacing w:before="120" w:after="100" w:afterAutospacing="1"/>
        <w:rPr>
          <w:rFonts w:ascii="Times New Roman" w:hAnsi="Times New Roman" w:cs="Times New Roman"/>
          <w:sz w:val="28"/>
          <w:szCs w:val="28"/>
        </w:rPr>
      </w:pPr>
      <w:r w:rsidRPr="00167571">
        <w:rPr>
          <w:rFonts w:ascii="Times New Roman" w:hAnsi="Times New Roman" w:cs="Times New Roman"/>
          <w:sz w:val="28"/>
          <w:szCs w:val="28"/>
        </w:rPr>
        <w:t>Các giải pháp và biện pháp đượ</w:t>
      </w:r>
      <w:r w:rsidR="00167571">
        <w:rPr>
          <w:rFonts w:ascii="Times New Roman" w:hAnsi="Times New Roman" w:cs="Times New Roman"/>
          <w:sz w:val="28"/>
          <w:szCs w:val="28"/>
        </w:rPr>
        <w:t>c nêu</w:t>
      </w:r>
      <w:r w:rsidRPr="00167571">
        <w:rPr>
          <w:rFonts w:ascii="Times New Roman" w:hAnsi="Times New Roman" w:cs="Times New Roman"/>
          <w:sz w:val="28"/>
          <w:szCs w:val="28"/>
        </w:rPr>
        <w:t xml:space="preserve">: </w:t>
      </w:r>
    </w:p>
    <w:p w:rsidR="00BB05EA" w:rsidRDefault="001400AB" w:rsidP="00BB05EA">
      <w:pPr>
        <w:pStyle w:val="ListParagraph"/>
        <w:numPr>
          <w:ilvl w:val="0"/>
          <w:numId w:val="21"/>
        </w:numPr>
        <w:spacing w:before="120" w:after="100" w:afterAutospacing="1"/>
        <w:rPr>
          <w:rFonts w:ascii="Times New Roman" w:hAnsi="Times New Roman" w:cs="Times New Roman"/>
          <w:sz w:val="28"/>
          <w:szCs w:val="28"/>
        </w:rPr>
      </w:pPr>
      <w:r w:rsidRPr="00BB05EA">
        <w:rPr>
          <w:rFonts w:ascii="Times New Roman" w:hAnsi="Times New Roman" w:cs="Times New Roman"/>
          <w:sz w:val="28"/>
          <w:szCs w:val="28"/>
        </w:rPr>
        <w:t>Tiếp tục nghiên cứu và quán triệt nội dung Nghị quyết 47-NQ/TW trong cấp chính quyền từ Trung ương đến cơ sở.</w:t>
      </w:r>
    </w:p>
    <w:p w:rsidR="00785E6C" w:rsidRDefault="003B2F0D" w:rsidP="00BB05EA">
      <w:pPr>
        <w:pStyle w:val="ListParagraph"/>
        <w:numPr>
          <w:ilvl w:val="0"/>
          <w:numId w:val="21"/>
        </w:numPr>
        <w:spacing w:before="120" w:after="100" w:afterAutospacing="1"/>
        <w:rPr>
          <w:rFonts w:ascii="Times New Roman" w:hAnsi="Times New Roman" w:cs="Times New Roman"/>
          <w:sz w:val="28"/>
          <w:szCs w:val="28"/>
        </w:rPr>
      </w:pPr>
      <w:r w:rsidRPr="00A62055">
        <w:rPr>
          <w:rFonts w:ascii="Times New Roman" w:hAnsi="Times New Roman" w:cs="Times New Roman"/>
          <w:sz w:val="28"/>
          <w:szCs w:val="28"/>
        </w:rPr>
        <w:t>Các cấp ủy đảng và chính quyền</w:t>
      </w:r>
      <w:r w:rsidR="001400AB" w:rsidRPr="00A62055">
        <w:rPr>
          <w:rFonts w:ascii="Times New Roman" w:hAnsi="Times New Roman" w:cs="Times New Roman"/>
          <w:sz w:val="28"/>
          <w:szCs w:val="28"/>
        </w:rPr>
        <w:t xml:space="preserve"> địa phương</w:t>
      </w:r>
      <w:r w:rsidRPr="00A62055">
        <w:rPr>
          <w:rFonts w:ascii="Times New Roman" w:hAnsi="Times New Roman" w:cs="Times New Roman"/>
          <w:sz w:val="28"/>
          <w:szCs w:val="28"/>
        </w:rPr>
        <w:t xml:space="preserve"> phải nghiêm túc kiểm điểm, đánh giá tình hình thực hiện chính sách dân số</w:t>
      </w:r>
      <w:r w:rsidR="001400AB" w:rsidRPr="00A62055">
        <w:rPr>
          <w:rFonts w:ascii="Times New Roman" w:hAnsi="Times New Roman" w:cs="Times New Roman"/>
          <w:sz w:val="28"/>
          <w:szCs w:val="28"/>
        </w:rPr>
        <w:t xml:space="preserve"> trên địa bàn. </w:t>
      </w:r>
    </w:p>
    <w:p w:rsidR="00BB05EA" w:rsidRPr="00A62055" w:rsidRDefault="003B2F0D" w:rsidP="00BB05EA">
      <w:pPr>
        <w:pStyle w:val="ListParagraph"/>
        <w:numPr>
          <w:ilvl w:val="0"/>
          <w:numId w:val="21"/>
        </w:numPr>
        <w:spacing w:before="120" w:after="100" w:afterAutospacing="1"/>
        <w:rPr>
          <w:rFonts w:ascii="Times New Roman" w:hAnsi="Times New Roman" w:cs="Times New Roman"/>
          <w:sz w:val="28"/>
          <w:szCs w:val="28"/>
        </w:rPr>
      </w:pPr>
      <w:r w:rsidRPr="007F008F">
        <w:rPr>
          <w:rFonts w:ascii="Times New Roman" w:eastAsia="Times New Roman" w:hAnsi="Times New Roman" w:cs="Times New Roman"/>
          <w:color w:val="000000"/>
          <w:sz w:val="28"/>
          <w:szCs w:val="28"/>
        </w:rPr>
        <w:t>Có biện pháp hành chính với những đảng viên, viên chức nhà nước không thi hành chính sách dân số</w:t>
      </w:r>
      <w:r w:rsidRPr="00A62055">
        <w:rPr>
          <w:rFonts w:ascii="Times New Roman" w:eastAsia="Times New Roman" w:hAnsi="Times New Roman" w:cs="Times New Roman"/>
          <w:color w:val="000000"/>
          <w:sz w:val="28"/>
          <w:szCs w:val="28"/>
        </w:rPr>
        <w:t xml:space="preserve"> và kế hoạch hoá gia đình. Các đoàn thể nhân dân xây dựng những quy ước cụ thể xử lý đối với những trường hợp sinh 3 con trở lên.</w:t>
      </w:r>
      <w:r w:rsidR="001400AB" w:rsidRPr="00A62055">
        <w:rPr>
          <w:rFonts w:ascii="Times New Roman" w:eastAsia="Times New Roman" w:hAnsi="Times New Roman" w:cs="Times New Roman"/>
          <w:color w:val="000000"/>
          <w:sz w:val="28"/>
          <w:szCs w:val="28"/>
        </w:rPr>
        <w:t xml:space="preserve"> </w:t>
      </w:r>
      <w:r w:rsidR="001400AB" w:rsidRPr="007F008F">
        <w:rPr>
          <w:rFonts w:ascii="Times New Roman" w:hAnsi="Times New Roman" w:cs="Times New Roman"/>
          <w:sz w:val="28"/>
          <w:szCs w:val="28"/>
          <w:highlight w:val="yellow"/>
        </w:rPr>
        <w:t>Xử lý nghiêm những cán bộ, đảng viên vi phạm chính sách dân số và kế hoạch hóa gia đình</w:t>
      </w:r>
    </w:p>
    <w:p w:rsidR="00BB05EA" w:rsidRDefault="003B2F0D" w:rsidP="00BB05EA">
      <w:pPr>
        <w:pStyle w:val="ListParagraph"/>
        <w:numPr>
          <w:ilvl w:val="0"/>
          <w:numId w:val="21"/>
        </w:numPr>
        <w:spacing w:before="120" w:after="100" w:afterAutospacing="1"/>
        <w:rPr>
          <w:rFonts w:ascii="Times New Roman" w:hAnsi="Times New Roman" w:cs="Times New Roman"/>
          <w:sz w:val="28"/>
          <w:szCs w:val="28"/>
        </w:rPr>
      </w:pPr>
      <w:r w:rsidRPr="00BB05EA">
        <w:rPr>
          <w:rFonts w:ascii="Times New Roman" w:hAnsi="Times New Roman" w:cs="Times New Roman"/>
          <w:sz w:val="28"/>
          <w:szCs w:val="28"/>
        </w:rPr>
        <w:t xml:space="preserve">Cán bộ, đảng viên phải gương mẫu đi đầu thực hiện </w:t>
      </w:r>
      <w:r w:rsidR="00491977" w:rsidRPr="00BB05EA">
        <w:rPr>
          <w:rFonts w:ascii="Times New Roman" w:hAnsi="Times New Roman" w:cs="Times New Roman"/>
          <w:sz w:val="28"/>
          <w:szCs w:val="28"/>
          <w:lang w:val="pt-BR"/>
        </w:rPr>
        <w:t>chủ trương mỗi cặp vợ chồng có một và hai con,</w:t>
      </w:r>
      <w:r w:rsidRPr="00BB05EA">
        <w:rPr>
          <w:rFonts w:ascii="Times New Roman" w:hAnsi="Times New Roman" w:cs="Times New Roman"/>
          <w:sz w:val="28"/>
          <w:szCs w:val="28"/>
        </w:rPr>
        <w:t xml:space="preserve"> </w:t>
      </w:r>
      <w:r w:rsidRPr="007F008F">
        <w:rPr>
          <w:rFonts w:ascii="Times New Roman" w:hAnsi="Times New Roman" w:cs="Times New Roman"/>
          <w:sz w:val="28"/>
          <w:szCs w:val="28"/>
          <w:highlight w:val="yellow"/>
        </w:rPr>
        <w:t>coi đây là một tiêu chuẩn quan trọng để đánh giá việc hoàn thành nhiệm vụ</w:t>
      </w:r>
      <w:r w:rsidR="00491977" w:rsidRPr="007F008F">
        <w:rPr>
          <w:rFonts w:ascii="Times New Roman" w:hAnsi="Times New Roman" w:cs="Times New Roman"/>
          <w:sz w:val="28"/>
          <w:szCs w:val="28"/>
          <w:highlight w:val="yellow"/>
          <w:lang w:val="pt-BR"/>
        </w:rPr>
        <w:t>;</w:t>
      </w:r>
      <w:r w:rsidR="00491977" w:rsidRPr="00BB05EA">
        <w:rPr>
          <w:rFonts w:ascii="Times New Roman" w:hAnsi="Times New Roman" w:cs="Times New Roman"/>
          <w:sz w:val="28"/>
          <w:szCs w:val="28"/>
          <w:lang w:val="pt-BR"/>
        </w:rPr>
        <w:t xml:space="preserve"> không đề cử, đề bạt và xem xét đưa ra khỏi các chức vụ lãnh đạo đối với cán bộ, công chức, viên chức vi phạm chính sách này.</w:t>
      </w:r>
    </w:p>
    <w:p w:rsidR="00BB05EA" w:rsidRDefault="003B2F0D" w:rsidP="00BB05EA">
      <w:pPr>
        <w:pStyle w:val="ListParagraph"/>
        <w:numPr>
          <w:ilvl w:val="0"/>
          <w:numId w:val="21"/>
        </w:numPr>
        <w:spacing w:before="120" w:after="100" w:afterAutospacing="1"/>
        <w:rPr>
          <w:rFonts w:ascii="Times New Roman" w:hAnsi="Times New Roman" w:cs="Times New Roman"/>
          <w:sz w:val="28"/>
          <w:szCs w:val="28"/>
        </w:rPr>
      </w:pPr>
      <w:r w:rsidRPr="00BB05EA">
        <w:rPr>
          <w:rFonts w:ascii="Times New Roman" w:hAnsi="Times New Roman" w:cs="Times New Roman"/>
          <w:sz w:val="28"/>
          <w:szCs w:val="28"/>
          <w:lang w:val="pt-BR"/>
        </w:rPr>
        <w:t xml:space="preserve">Coi việc thực hiện tốt mục tiêu chính sách dân số và kế hoạch hoá gia đình là một trong những tiêu chuẩn quan trọng để đánh giá mức độ hoàn thành nhiệm vụ, bình xét thi đua, khen thưởng đối với các tập thể và cá nhân. </w:t>
      </w:r>
    </w:p>
    <w:p w:rsidR="00491977" w:rsidRPr="00BB05EA" w:rsidRDefault="00491977" w:rsidP="00BB05EA">
      <w:pPr>
        <w:pStyle w:val="ListParagraph"/>
        <w:numPr>
          <w:ilvl w:val="0"/>
          <w:numId w:val="21"/>
        </w:numPr>
        <w:spacing w:before="120" w:after="100" w:afterAutospacing="1"/>
        <w:rPr>
          <w:rFonts w:ascii="Times New Roman" w:hAnsi="Times New Roman" w:cs="Times New Roman"/>
          <w:sz w:val="28"/>
          <w:szCs w:val="28"/>
        </w:rPr>
      </w:pPr>
      <w:r w:rsidRPr="00BB05EA">
        <w:rPr>
          <w:rFonts w:ascii="Times New Roman" w:hAnsi="Times New Roman" w:cs="Times New Roman"/>
          <w:sz w:val="28"/>
          <w:szCs w:val="28"/>
        </w:rPr>
        <w:t xml:space="preserve">Tại TP.HCM, thống kê tỷ lệ sinh con thứ 3 giảm đều hàng năm nhưng việc </w:t>
      </w:r>
      <w:r w:rsidR="002144F1">
        <w:rPr>
          <w:rFonts w:ascii="Times New Roman" w:hAnsi="Times New Roman" w:cs="Times New Roman"/>
          <w:sz w:val="28"/>
          <w:szCs w:val="28"/>
        </w:rPr>
        <w:t xml:space="preserve">tăng cường </w:t>
      </w:r>
      <w:r w:rsidRPr="00BB05EA">
        <w:rPr>
          <w:rFonts w:ascii="Times New Roman" w:hAnsi="Times New Roman" w:cs="Times New Roman"/>
          <w:sz w:val="28"/>
          <w:szCs w:val="28"/>
        </w:rPr>
        <w:t>quán triệt sâu sắc quan điểm chỉ đạo của Trung ương Đảng theo</w:t>
      </w:r>
      <w:r w:rsidR="002144F1">
        <w:rPr>
          <w:rFonts w:ascii="Times New Roman" w:hAnsi="Times New Roman" w:cs="Times New Roman"/>
          <w:sz w:val="28"/>
          <w:szCs w:val="28"/>
        </w:rPr>
        <w:t xml:space="preserve"> </w:t>
      </w:r>
      <w:r w:rsidRPr="00BB05EA">
        <w:rPr>
          <w:rFonts w:ascii="Times New Roman" w:hAnsi="Times New Roman" w:cs="Times New Roman"/>
          <w:sz w:val="28"/>
          <w:szCs w:val="28"/>
        </w:rPr>
        <w:t xml:space="preserve">Nghị quyết 47-NQ/TW về “tiếp tục đẩy mạnh thực hiện chính sách dân số và kế hoạch hóa gia đình” vẫn được đưa vào nhóm giải pháp chủ yếu đầu tiên. </w:t>
      </w:r>
      <w:r w:rsidR="001B47F2">
        <w:rPr>
          <w:rFonts w:ascii="Times New Roman" w:hAnsi="Times New Roman" w:cs="Times New Roman"/>
          <w:sz w:val="28"/>
          <w:szCs w:val="28"/>
        </w:rPr>
        <w:t xml:space="preserve">Ngoài ra, </w:t>
      </w:r>
      <w:r w:rsidRPr="00BB05EA">
        <w:rPr>
          <w:rFonts w:ascii="Times New Roman" w:hAnsi="Times New Roman" w:cs="Times New Roman"/>
          <w:sz w:val="28"/>
          <w:szCs w:val="28"/>
        </w:rPr>
        <w:t>các Sở - ngành và UBND các quận – huyện trên thành phố đều phải thi hành</w:t>
      </w:r>
      <w:r w:rsidR="001B47F2">
        <w:rPr>
          <w:rFonts w:ascii="Times New Roman" w:hAnsi="Times New Roman" w:cs="Times New Roman"/>
          <w:sz w:val="28"/>
          <w:szCs w:val="28"/>
        </w:rPr>
        <w:t xml:space="preserve"> các nhóm giải pháp khác như sau</w:t>
      </w:r>
      <w:r w:rsidRPr="00BB05EA">
        <w:rPr>
          <w:rFonts w:ascii="Times New Roman" w:hAnsi="Times New Roman" w:cs="Times New Roman"/>
          <w:sz w:val="28"/>
          <w:szCs w:val="28"/>
        </w:rPr>
        <w:t>:</w:t>
      </w:r>
    </w:p>
    <w:p w:rsidR="00BB05EA" w:rsidRDefault="00491977" w:rsidP="00BB05EA">
      <w:pPr>
        <w:pStyle w:val="ListParagraph"/>
        <w:numPr>
          <w:ilvl w:val="0"/>
          <w:numId w:val="19"/>
        </w:numPr>
        <w:spacing w:after="120"/>
        <w:ind w:left="2127" w:hanging="284"/>
        <w:rPr>
          <w:rFonts w:ascii="Times New Roman" w:hAnsi="Times New Roman" w:cs="Times New Roman"/>
          <w:sz w:val="28"/>
          <w:szCs w:val="28"/>
        </w:rPr>
      </w:pPr>
      <w:r w:rsidRPr="0086529E">
        <w:rPr>
          <w:rFonts w:ascii="Times New Roman" w:hAnsi="Times New Roman" w:cs="Times New Roman"/>
          <w:b/>
          <w:sz w:val="28"/>
          <w:szCs w:val="28"/>
          <w:lang w:val="vi-VN"/>
        </w:rPr>
        <w:t>xử lý nghiêm theo quy định của Đảng và Nhà nước</w:t>
      </w:r>
      <w:r w:rsidRPr="0086529E">
        <w:rPr>
          <w:rFonts w:ascii="Times New Roman" w:hAnsi="Times New Roman" w:cs="Times New Roman"/>
          <w:sz w:val="28"/>
          <w:szCs w:val="28"/>
          <w:lang w:val="vi-VN"/>
        </w:rPr>
        <w:t xml:space="preserve"> đối với đảng viên, công chức, viên chức vi phạm chính sách dân số - kế hoạch hóa gia đình; </w:t>
      </w:r>
    </w:p>
    <w:p w:rsidR="00BB05EA" w:rsidRDefault="00491977" w:rsidP="00BB05EA">
      <w:pPr>
        <w:pStyle w:val="ListParagraph"/>
        <w:numPr>
          <w:ilvl w:val="0"/>
          <w:numId w:val="19"/>
        </w:numPr>
        <w:spacing w:after="120"/>
        <w:ind w:left="2127" w:hanging="284"/>
        <w:rPr>
          <w:rFonts w:ascii="Times New Roman" w:hAnsi="Times New Roman" w:cs="Times New Roman"/>
          <w:sz w:val="28"/>
          <w:szCs w:val="28"/>
        </w:rPr>
      </w:pPr>
      <w:r w:rsidRPr="00BB05EA">
        <w:rPr>
          <w:rFonts w:ascii="Times New Roman" w:hAnsi="Times New Roman" w:cs="Times New Roman"/>
          <w:sz w:val="28"/>
          <w:szCs w:val="28"/>
          <w:lang w:val="vi-VN"/>
        </w:rPr>
        <w:t>tăng cường công tác tuyên truyền, vận động nhân dân chấp hành các chính sách pháp luật về dân số.</w:t>
      </w:r>
    </w:p>
    <w:p w:rsidR="00491977" w:rsidRPr="00BB05EA" w:rsidRDefault="00491977" w:rsidP="00BB05EA">
      <w:pPr>
        <w:pStyle w:val="ListParagraph"/>
        <w:numPr>
          <w:ilvl w:val="0"/>
          <w:numId w:val="19"/>
        </w:numPr>
        <w:spacing w:after="120"/>
        <w:ind w:left="2127" w:hanging="284"/>
        <w:rPr>
          <w:rFonts w:ascii="Times New Roman" w:hAnsi="Times New Roman" w:cs="Times New Roman"/>
          <w:sz w:val="28"/>
          <w:szCs w:val="28"/>
        </w:rPr>
      </w:pPr>
      <w:r w:rsidRPr="00BB05EA">
        <w:rPr>
          <w:rFonts w:ascii="Times New Roman" w:hAnsi="Times New Roman" w:cs="Times New Roman"/>
          <w:sz w:val="28"/>
          <w:szCs w:val="28"/>
          <w:lang w:val="vi-VN"/>
        </w:rPr>
        <w:lastRenderedPageBreak/>
        <w:t>Rà soát các văn bản quy phạm pháp luật hiện hành liên quan đến công tác dân số và sức khỏe sinh sản để kiến nghị sửa đổi, bổ sung các văn bản quy phạm pháp luật không còn phù hợp.</w:t>
      </w:r>
    </w:p>
    <w:p w:rsidR="003B2F0D" w:rsidRDefault="003B2F0D" w:rsidP="00BB05EA">
      <w:pPr>
        <w:pStyle w:val="ListParagraph"/>
        <w:tabs>
          <w:tab w:val="left" w:pos="2694"/>
        </w:tabs>
        <w:spacing w:after="120"/>
        <w:ind w:left="2268" w:firstLine="567"/>
        <w:rPr>
          <w:rFonts w:ascii="Times New Roman" w:hAnsi="Times New Roman" w:cs="Times New Roman"/>
          <w:sz w:val="24"/>
          <w:szCs w:val="28"/>
          <w:lang w:val="pt-BR"/>
        </w:rPr>
      </w:pPr>
    </w:p>
    <w:p w:rsidR="00030FF0" w:rsidRDefault="007F008F" w:rsidP="00030FF0">
      <w:pPr>
        <w:pStyle w:val="ListParagraph"/>
        <w:numPr>
          <w:ilvl w:val="0"/>
          <w:numId w:val="1"/>
        </w:numPr>
        <w:ind w:left="993" w:hanging="426"/>
        <w:rPr>
          <w:rFonts w:ascii="Times New Roman" w:hAnsi="Times New Roman" w:cs="Times New Roman"/>
          <w:sz w:val="28"/>
          <w:szCs w:val="28"/>
        </w:rPr>
      </w:pPr>
      <w:r>
        <w:rPr>
          <w:rFonts w:ascii="Times New Roman" w:hAnsi="Times New Roman" w:cs="Times New Roman"/>
          <w:sz w:val="28"/>
          <w:szCs w:val="28"/>
        </w:rPr>
        <w:t xml:space="preserve">Căn cứ xử lý </w:t>
      </w:r>
      <w:r w:rsidR="00F949DC">
        <w:rPr>
          <w:rFonts w:ascii="Times New Roman" w:hAnsi="Times New Roman" w:cs="Times New Roman"/>
          <w:sz w:val="28"/>
          <w:szCs w:val="28"/>
        </w:rPr>
        <w:t>cán bộ, đảng viên</w:t>
      </w:r>
      <w:r>
        <w:rPr>
          <w:rFonts w:ascii="Times New Roman" w:hAnsi="Times New Roman" w:cs="Times New Roman"/>
          <w:sz w:val="28"/>
          <w:szCs w:val="28"/>
        </w:rPr>
        <w:t xml:space="preserve"> vi phạm trên cơ sở các quan điểm chỉ đạo trên:</w:t>
      </w:r>
    </w:p>
    <w:p w:rsidR="002145E5" w:rsidRDefault="002145E5" w:rsidP="002145E5">
      <w:pPr>
        <w:pStyle w:val="ListParagraph"/>
        <w:numPr>
          <w:ilvl w:val="0"/>
          <w:numId w:val="2"/>
        </w:numPr>
        <w:rPr>
          <w:rFonts w:ascii="Times New Roman" w:hAnsi="Times New Roman" w:cs="Times New Roman"/>
          <w:sz w:val="28"/>
          <w:szCs w:val="28"/>
        </w:rPr>
      </w:pPr>
      <w:r>
        <w:rPr>
          <w:rFonts w:ascii="Times New Roman" w:hAnsi="Times New Roman" w:cs="Times New Roman"/>
          <w:sz w:val="28"/>
          <w:szCs w:val="28"/>
        </w:rPr>
        <w:t>Cơ sở pháp lý:</w:t>
      </w:r>
    </w:p>
    <w:p w:rsidR="003B4935" w:rsidRDefault="003B4935" w:rsidP="002145E5">
      <w:pPr>
        <w:pStyle w:val="ListParagraph"/>
        <w:numPr>
          <w:ilvl w:val="0"/>
          <w:numId w:val="27"/>
        </w:numPr>
        <w:rPr>
          <w:rFonts w:ascii="Times New Roman" w:hAnsi="Times New Roman" w:cs="Times New Roman"/>
          <w:sz w:val="28"/>
          <w:szCs w:val="28"/>
        </w:rPr>
      </w:pPr>
      <w:r>
        <w:rPr>
          <w:rFonts w:ascii="Times New Roman" w:hAnsi="Times New Roman" w:cs="Times New Roman"/>
          <w:sz w:val="28"/>
          <w:szCs w:val="28"/>
        </w:rPr>
        <w:t>Luật số 17/2008/QH12 của Quốc hội về việc ban hành Văn bản quy phạm pháp luật ban hành ngày 03/06/2008</w:t>
      </w:r>
      <w:r w:rsidR="00624348">
        <w:rPr>
          <w:rFonts w:ascii="Times New Roman" w:hAnsi="Times New Roman" w:cs="Times New Roman"/>
          <w:sz w:val="28"/>
          <w:szCs w:val="28"/>
        </w:rPr>
        <w:t xml:space="preserve"> (gọi tắt là Luật ban hành văn bản quy phạm pháp luật năm 2008)</w:t>
      </w:r>
    </w:p>
    <w:p w:rsidR="003B4935" w:rsidRDefault="003B4935" w:rsidP="002145E5">
      <w:pPr>
        <w:pStyle w:val="ListParagraph"/>
        <w:numPr>
          <w:ilvl w:val="0"/>
          <w:numId w:val="27"/>
        </w:numPr>
        <w:rPr>
          <w:rFonts w:ascii="Times New Roman" w:hAnsi="Times New Roman" w:cs="Times New Roman"/>
          <w:sz w:val="28"/>
          <w:szCs w:val="28"/>
        </w:rPr>
      </w:pPr>
      <w:r>
        <w:rPr>
          <w:rFonts w:ascii="Times New Roman" w:hAnsi="Times New Roman" w:cs="Times New Roman"/>
          <w:sz w:val="28"/>
          <w:szCs w:val="28"/>
        </w:rPr>
        <w:t>Luật số 31/2004/QH11 của Quốc hội về viêc ban hành Văn bản quy phạm pháp luật của Hội đồng nhân dân, Ủy ban nhân dân ban hành ngày 03/12/2004</w:t>
      </w:r>
      <w:r w:rsidR="00624348">
        <w:rPr>
          <w:rFonts w:ascii="Times New Roman" w:hAnsi="Times New Roman" w:cs="Times New Roman"/>
          <w:sz w:val="28"/>
          <w:szCs w:val="28"/>
        </w:rPr>
        <w:t xml:space="preserve"> (gọi tắt là Luật ban hành văn bản quy phạm pháp luật năm 2004)</w:t>
      </w:r>
    </w:p>
    <w:p w:rsidR="002145E5" w:rsidRDefault="002145E5" w:rsidP="002145E5">
      <w:pPr>
        <w:pStyle w:val="ListParagraph"/>
        <w:numPr>
          <w:ilvl w:val="0"/>
          <w:numId w:val="27"/>
        </w:numPr>
        <w:rPr>
          <w:rFonts w:ascii="Times New Roman" w:hAnsi="Times New Roman" w:cs="Times New Roman"/>
          <w:sz w:val="28"/>
          <w:szCs w:val="28"/>
        </w:rPr>
      </w:pPr>
      <w:r>
        <w:rPr>
          <w:rFonts w:ascii="Times New Roman" w:hAnsi="Times New Roman" w:cs="Times New Roman"/>
          <w:sz w:val="28"/>
          <w:szCs w:val="28"/>
        </w:rPr>
        <w:t xml:space="preserve">Pháp lệnh số 06/2003/PL-UBTVQH11 </w:t>
      </w:r>
      <w:r w:rsidR="00971C4F">
        <w:rPr>
          <w:rFonts w:ascii="Times New Roman" w:hAnsi="Times New Roman" w:cs="Times New Roman"/>
          <w:sz w:val="28"/>
          <w:szCs w:val="28"/>
        </w:rPr>
        <w:t xml:space="preserve">của Ủy ban Thường vụ Quốc hội </w:t>
      </w:r>
      <w:r>
        <w:rPr>
          <w:rFonts w:ascii="Times New Roman" w:hAnsi="Times New Roman" w:cs="Times New Roman"/>
          <w:sz w:val="28"/>
          <w:szCs w:val="28"/>
        </w:rPr>
        <w:t xml:space="preserve">về Dân số ban hành ngày </w:t>
      </w:r>
      <w:r w:rsidR="00971C4F">
        <w:rPr>
          <w:rFonts w:ascii="Times New Roman" w:hAnsi="Times New Roman" w:cs="Times New Roman"/>
          <w:sz w:val="28"/>
          <w:szCs w:val="28"/>
        </w:rPr>
        <w:t>09/</w:t>
      </w:r>
      <w:r>
        <w:rPr>
          <w:rFonts w:ascii="Times New Roman" w:hAnsi="Times New Roman" w:cs="Times New Roman"/>
          <w:sz w:val="28"/>
          <w:szCs w:val="28"/>
        </w:rPr>
        <w:t>01/2003</w:t>
      </w:r>
    </w:p>
    <w:p w:rsidR="00D230E9" w:rsidRDefault="00971C4F" w:rsidP="002145E5">
      <w:pPr>
        <w:pStyle w:val="ListParagraph"/>
        <w:numPr>
          <w:ilvl w:val="0"/>
          <w:numId w:val="27"/>
        </w:numPr>
        <w:rPr>
          <w:rFonts w:ascii="Times New Roman" w:hAnsi="Times New Roman" w:cs="Times New Roman"/>
          <w:sz w:val="28"/>
          <w:szCs w:val="28"/>
        </w:rPr>
      </w:pPr>
      <w:r w:rsidRPr="00D230E9">
        <w:rPr>
          <w:rFonts w:ascii="Times New Roman" w:hAnsi="Times New Roman" w:cs="Times New Roman"/>
          <w:sz w:val="28"/>
          <w:szCs w:val="28"/>
        </w:rPr>
        <w:t>Pháp lệnh số 08/2008/PL-UBTVQH12 của Ủy ban Thường vụ Quốc hội về sửa đổi Điều 10 của Pháp lệnh Dân số ban hành ngày 27/12/2008</w:t>
      </w:r>
      <w:r w:rsidR="00261319" w:rsidRPr="00D230E9">
        <w:rPr>
          <w:rFonts w:ascii="Times New Roman" w:hAnsi="Times New Roman" w:cs="Times New Roman"/>
          <w:sz w:val="28"/>
          <w:szCs w:val="28"/>
        </w:rPr>
        <w:t xml:space="preserve"> </w:t>
      </w:r>
    </w:p>
    <w:p w:rsidR="00D230E9" w:rsidRDefault="00D230E9" w:rsidP="00D230E9">
      <w:pPr>
        <w:pStyle w:val="ListParagraph"/>
        <w:numPr>
          <w:ilvl w:val="0"/>
          <w:numId w:val="27"/>
        </w:numPr>
        <w:rPr>
          <w:rFonts w:ascii="Times New Roman" w:hAnsi="Times New Roman" w:cs="Times New Roman"/>
          <w:sz w:val="28"/>
          <w:szCs w:val="28"/>
        </w:rPr>
      </w:pPr>
      <w:r w:rsidRPr="00D230E9">
        <w:rPr>
          <w:rFonts w:ascii="Times New Roman" w:hAnsi="Times New Roman" w:cs="Times New Roman"/>
          <w:sz w:val="28"/>
          <w:szCs w:val="28"/>
        </w:rPr>
        <w:t xml:space="preserve">Văn bản hợp nhất số 14/VBHN-VPQH của Văn phòng Quốc hội hợp nhất Pháp lệnh Dân số ban hành ngày 23/07/2013 </w:t>
      </w:r>
      <w:r>
        <w:rPr>
          <w:rFonts w:ascii="Times New Roman" w:hAnsi="Times New Roman" w:cs="Times New Roman"/>
          <w:sz w:val="28"/>
          <w:szCs w:val="28"/>
        </w:rPr>
        <w:t>(gọi tắt là Pháp lệnh Dân số sửa đổi năm 2008)</w:t>
      </w:r>
    </w:p>
    <w:p w:rsidR="002B25D8" w:rsidRDefault="002B25D8" w:rsidP="002145E5">
      <w:pPr>
        <w:pStyle w:val="ListParagraph"/>
        <w:numPr>
          <w:ilvl w:val="0"/>
          <w:numId w:val="27"/>
        </w:numPr>
        <w:rPr>
          <w:rFonts w:ascii="Times New Roman" w:hAnsi="Times New Roman" w:cs="Times New Roman"/>
          <w:sz w:val="28"/>
          <w:szCs w:val="28"/>
        </w:rPr>
      </w:pPr>
      <w:r>
        <w:rPr>
          <w:rFonts w:ascii="Times New Roman" w:hAnsi="Times New Roman" w:cs="Times New Roman"/>
          <w:sz w:val="28"/>
          <w:szCs w:val="28"/>
        </w:rPr>
        <w:t>Luật số 58/2010/QH12 của Quốc hội về Viên chức ban hành ngày 15/11/2010</w:t>
      </w:r>
    </w:p>
    <w:p w:rsidR="00971C4F" w:rsidRDefault="00971C4F" w:rsidP="002145E5">
      <w:pPr>
        <w:pStyle w:val="ListParagraph"/>
        <w:numPr>
          <w:ilvl w:val="0"/>
          <w:numId w:val="27"/>
        </w:numPr>
        <w:rPr>
          <w:rFonts w:ascii="Times New Roman" w:hAnsi="Times New Roman" w:cs="Times New Roman"/>
          <w:sz w:val="28"/>
          <w:szCs w:val="28"/>
        </w:rPr>
      </w:pPr>
      <w:r>
        <w:rPr>
          <w:rFonts w:ascii="Times New Roman" w:hAnsi="Times New Roman" w:cs="Times New Roman"/>
          <w:sz w:val="28"/>
          <w:szCs w:val="28"/>
        </w:rPr>
        <w:t>Nghị định số 104/2003/NĐ-CP của Chính phủ hướng dẫn Pháp lệnh Dân số</w:t>
      </w:r>
      <w:r w:rsidR="00D957AF">
        <w:rPr>
          <w:rFonts w:ascii="Times New Roman" w:hAnsi="Times New Roman" w:cs="Times New Roman"/>
          <w:sz w:val="28"/>
          <w:szCs w:val="28"/>
        </w:rPr>
        <w:t xml:space="preserve"> ban hành ngày 16/09/2003</w:t>
      </w:r>
    </w:p>
    <w:p w:rsidR="00971C4F" w:rsidRDefault="006441D2" w:rsidP="002145E5">
      <w:pPr>
        <w:pStyle w:val="ListParagraph"/>
        <w:numPr>
          <w:ilvl w:val="0"/>
          <w:numId w:val="27"/>
        </w:numPr>
        <w:rPr>
          <w:rFonts w:ascii="Times New Roman" w:hAnsi="Times New Roman" w:cs="Times New Roman"/>
          <w:sz w:val="28"/>
          <w:szCs w:val="28"/>
        </w:rPr>
      </w:pPr>
      <w:r>
        <w:rPr>
          <w:rFonts w:ascii="Times New Roman" w:hAnsi="Times New Roman" w:cs="Times New Roman"/>
          <w:sz w:val="28"/>
          <w:szCs w:val="28"/>
        </w:rPr>
        <w:t xml:space="preserve">Nghị định số 20/2010/NĐ-CP của Chính phủ hướng dẫn Pháp lệnh sửa đổi Điều 10 của Pháp lệnh Dân số </w:t>
      </w:r>
      <w:r w:rsidR="00D957AF">
        <w:rPr>
          <w:rFonts w:ascii="Times New Roman" w:hAnsi="Times New Roman" w:cs="Times New Roman"/>
          <w:sz w:val="28"/>
          <w:szCs w:val="28"/>
        </w:rPr>
        <w:t>ban hành ngày 08/03/2010</w:t>
      </w:r>
    </w:p>
    <w:p w:rsidR="006441D2" w:rsidRDefault="006441D2" w:rsidP="002145E5">
      <w:pPr>
        <w:pStyle w:val="ListParagraph"/>
        <w:numPr>
          <w:ilvl w:val="0"/>
          <w:numId w:val="27"/>
        </w:numPr>
        <w:rPr>
          <w:rFonts w:ascii="Times New Roman" w:hAnsi="Times New Roman" w:cs="Times New Roman"/>
          <w:sz w:val="28"/>
          <w:szCs w:val="28"/>
        </w:rPr>
      </w:pPr>
      <w:r>
        <w:rPr>
          <w:rFonts w:ascii="Times New Roman" w:hAnsi="Times New Roman" w:cs="Times New Roman"/>
          <w:sz w:val="28"/>
          <w:szCs w:val="28"/>
        </w:rPr>
        <w:t>Nghị định số 18/2011/NĐ-CP sửa đổi khoản 6 Điều 2 Nghị định 20/2010/NĐ-CP hướng dẫn Pháp lệnh sửa đổi Điều 10 của Pháp lệnh Dân số</w:t>
      </w:r>
      <w:r w:rsidR="006C1952">
        <w:rPr>
          <w:rFonts w:ascii="Times New Roman" w:hAnsi="Times New Roman" w:cs="Times New Roman"/>
          <w:sz w:val="28"/>
          <w:szCs w:val="28"/>
        </w:rPr>
        <w:t xml:space="preserve"> ban hành ngày 17/03/2011</w:t>
      </w:r>
    </w:p>
    <w:p w:rsidR="00C56CC6" w:rsidRDefault="00C56CC6" w:rsidP="002145E5">
      <w:pPr>
        <w:pStyle w:val="ListParagraph"/>
        <w:numPr>
          <w:ilvl w:val="0"/>
          <w:numId w:val="27"/>
        </w:numPr>
        <w:rPr>
          <w:rFonts w:ascii="Times New Roman" w:hAnsi="Times New Roman" w:cs="Times New Roman"/>
          <w:sz w:val="28"/>
          <w:szCs w:val="28"/>
        </w:rPr>
      </w:pPr>
      <w:r>
        <w:rPr>
          <w:rFonts w:ascii="Times New Roman" w:hAnsi="Times New Roman" w:cs="Times New Roman"/>
          <w:sz w:val="28"/>
          <w:szCs w:val="28"/>
        </w:rPr>
        <w:t>Văn bản hợp nhất số 02/VBHN-BYT của Bộ Y tế hợp nhất Nghị định hướng dẫn Pháp lệnh sửa đổi Điều 10 của Pháp lệnh Dân số ban hành ngày 13/03/2014 (gọi tắt là Nghị định hướng dẫn Pháp lệnh Dân số)</w:t>
      </w:r>
    </w:p>
    <w:p w:rsidR="006441D2" w:rsidRDefault="006441D2" w:rsidP="002145E5">
      <w:pPr>
        <w:pStyle w:val="ListParagraph"/>
        <w:numPr>
          <w:ilvl w:val="0"/>
          <w:numId w:val="27"/>
        </w:numPr>
        <w:rPr>
          <w:rFonts w:ascii="Times New Roman" w:hAnsi="Times New Roman" w:cs="Times New Roman"/>
          <w:sz w:val="28"/>
          <w:szCs w:val="28"/>
        </w:rPr>
      </w:pPr>
      <w:r>
        <w:rPr>
          <w:rFonts w:ascii="Times New Roman" w:hAnsi="Times New Roman" w:cs="Times New Roman"/>
          <w:sz w:val="28"/>
          <w:szCs w:val="28"/>
        </w:rPr>
        <w:t>Nghị định số 27/2012/NĐ-CP của Chính phủ quy định về xử lý kỷ luật viên chức và trách nhiệm bồi thường, hoàn trả của viên chức ban hành ngày 06/04/2012</w:t>
      </w:r>
    </w:p>
    <w:p w:rsidR="00F949DC" w:rsidRDefault="00F949DC" w:rsidP="002145E5">
      <w:pPr>
        <w:pStyle w:val="ListParagraph"/>
        <w:numPr>
          <w:ilvl w:val="0"/>
          <w:numId w:val="27"/>
        </w:numPr>
        <w:rPr>
          <w:rFonts w:ascii="Times New Roman" w:hAnsi="Times New Roman" w:cs="Times New Roman"/>
          <w:sz w:val="28"/>
          <w:szCs w:val="28"/>
        </w:rPr>
      </w:pPr>
      <w:r>
        <w:rPr>
          <w:rFonts w:ascii="Times New Roman" w:hAnsi="Times New Roman" w:cs="Times New Roman"/>
          <w:sz w:val="28"/>
          <w:szCs w:val="28"/>
        </w:rPr>
        <w:t>Quyết định số</w:t>
      </w:r>
      <w:r w:rsidR="001C099D">
        <w:rPr>
          <w:rFonts w:ascii="Times New Roman" w:hAnsi="Times New Roman" w:cs="Times New Roman"/>
          <w:sz w:val="28"/>
          <w:szCs w:val="28"/>
        </w:rPr>
        <w:t xml:space="preserve"> 181-QĐ/TW năm 2013 của Ban chấp hành Trung ương về xử lý kỷ luật đảng viên vi phạm ban hành ngày 30/03/2013</w:t>
      </w:r>
    </w:p>
    <w:p w:rsidR="001C099D" w:rsidRDefault="001C099D" w:rsidP="002145E5">
      <w:pPr>
        <w:pStyle w:val="ListParagraph"/>
        <w:numPr>
          <w:ilvl w:val="0"/>
          <w:numId w:val="27"/>
        </w:numPr>
        <w:rPr>
          <w:rFonts w:ascii="Times New Roman" w:hAnsi="Times New Roman" w:cs="Times New Roman"/>
          <w:sz w:val="28"/>
          <w:szCs w:val="28"/>
        </w:rPr>
      </w:pPr>
      <w:r>
        <w:rPr>
          <w:rFonts w:ascii="Times New Roman" w:hAnsi="Times New Roman" w:cs="Times New Roman"/>
          <w:sz w:val="28"/>
          <w:szCs w:val="28"/>
        </w:rPr>
        <w:t>Hướng dẫn số 09-HD/UBKTTW năm 2013 của Ủy ban Kiểm tra Trung ương về thực hiện quy định 181-QĐ/TW về xử lý kỷ luật đảng viên vi phạm ban hành ngày 06/06/2013</w:t>
      </w:r>
    </w:p>
    <w:p w:rsidR="00CE2229" w:rsidRDefault="00CE2229" w:rsidP="002145E5">
      <w:pPr>
        <w:pStyle w:val="ListParagraph"/>
        <w:numPr>
          <w:ilvl w:val="0"/>
          <w:numId w:val="27"/>
        </w:numPr>
        <w:rPr>
          <w:rFonts w:ascii="Times New Roman" w:hAnsi="Times New Roman" w:cs="Times New Roman"/>
          <w:sz w:val="28"/>
          <w:szCs w:val="28"/>
        </w:rPr>
      </w:pPr>
      <w:r>
        <w:rPr>
          <w:rFonts w:ascii="Times New Roman" w:hAnsi="Times New Roman" w:cs="Times New Roman"/>
          <w:sz w:val="28"/>
          <w:szCs w:val="28"/>
        </w:rPr>
        <w:t>Nghị quyết số 29/2011/NQ-HĐND của Hội đồng nhân dân thành phố Hồ Chí Minh (khóa VIII) về chính sách dân số và kế hoạch hóa gia đình tại thành phố Hồ Chí Minh giai đoạn 2011-2015 ban hành ngày 07/12/2011</w:t>
      </w:r>
    </w:p>
    <w:p w:rsidR="00A932B2" w:rsidRDefault="00A932B2" w:rsidP="002145E5">
      <w:pPr>
        <w:pStyle w:val="ListParagraph"/>
        <w:numPr>
          <w:ilvl w:val="0"/>
          <w:numId w:val="27"/>
        </w:numPr>
        <w:rPr>
          <w:rFonts w:ascii="Times New Roman" w:hAnsi="Times New Roman" w:cs="Times New Roman"/>
          <w:sz w:val="28"/>
          <w:szCs w:val="28"/>
        </w:rPr>
      </w:pPr>
      <w:r>
        <w:rPr>
          <w:rFonts w:ascii="Times New Roman" w:hAnsi="Times New Roman" w:cs="Times New Roman"/>
          <w:sz w:val="28"/>
          <w:szCs w:val="28"/>
        </w:rPr>
        <w:t>Quyết định số 13/2008/QĐ-UBND của Ủy ban nhân dân thành phố Hồ Chí Minh về Chương trình hành động thực hiện Nghị quyết số 47-NQ/TW ngày 22 tháng 3 năm 2005 của Bộ Chính trị về tiếp tục đẩy mạnh thực hiện chính sách Dân số và Kế hoạch hóa gia đình ban hành ngày 22/02/2008</w:t>
      </w:r>
    </w:p>
    <w:p w:rsidR="00CE2229" w:rsidRDefault="00DC3DE5" w:rsidP="002145E5">
      <w:pPr>
        <w:pStyle w:val="ListParagraph"/>
        <w:numPr>
          <w:ilvl w:val="0"/>
          <w:numId w:val="27"/>
        </w:numPr>
        <w:rPr>
          <w:rFonts w:ascii="Times New Roman" w:hAnsi="Times New Roman" w:cs="Times New Roman"/>
          <w:sz w:val="28"/>
          <w:szCs w:val="28"/>
        </w:rPr>
      </w:pPr>
      <w:r>
        <w:rPr>
          <w:rFonts w:ascii="Times New Roman" w:hAnsi="Times New Roman" w:cs="Times New Roman"/>
          <w:sz w:val="28"/>
          <w:szCs w:val="28"/>
        </w:rPr>
        <w:lastRenderedPageBreak/>
        <w:t>Quyết định số 06/2012/QĐ-UBND của Ủy ban nhân dân thành phố Hồ Chí Minh về chính sách dân số và kế hoạch hóa gia đình giai đoạn 2011-2015 ban hành ngày 24/02/2012</w:t>
      </w:r>
    </w:p>
    <w:p w:rsidR="00DC3DE5" w:rsidRDefault="00DC3DE5" w:rsidP="002145E5">
      <w:pPr>
        <w:pStyle w:val="ListParagraph"/>
        <w:numPr>
          <w:ilvl w:val="0"/>
          <w:numId w:val="27"/>
        </w:numPr>
        <w:rPr>
          <w:rFonts w:ascii="Times New Roman" w:hAnsi="Times New Roman" w:cs="Times New Roman"/>
          <w:sz w:val="28"/>
          <w:szCs w:val="28"/>
        </w:rPr>
      </w:pPr>
      <w:r>
        <w:rPr>
          <w:rFonts w:ascii="Times New Roman" w:hAnsi="Times New Roman" w:cs="Times New Roman"/>
          <w:sz w:val="28"/>
          <w:szCs w:val="28"/>
        </w:rPr>
        <w:t xml:space="preserve">Quyết định số 3905/QĐ-UBND năm 2012 của Ủy ban nhân dân thành phố Hồ Chí Minh về Kế hoạch hành động thực hiện Chiến lược Dân số và Sức khỏe sinh sản Việt Nam của Thành phố Hồ Chí Minh, giai đoạn 2011-2015 </w:t>
      </w:r>
    </w:p>
    <w:p w:rsidR="003B4935" w:rsidRDefault="003B4935" w:rsidP="003B4935">
      <w:pPr>
        <w:pStyle w:val="ListParagraph"/>
        <w:numPr>
          <w:ilvl w:val="0"/>
          <w:numId w:val="2"/>
        </w:numPr>
        <w:rPr>
          <w:rFonts w:ascii="Times New Roman" w:hAnsi="Times New Roman" w:cs="Times New Roman"/>
          <w:sz w:val="28"/>
          <w:szCs w:val="28"/>
        </w:rPr>
      </w:pPr>
      <w:r>
        <w:rPr>
          <w:rFonts w:ascii="Times New Roman" w:hAnsi="Times New Roman" w:cs="Times New Roman"/>
          <w:sz w:val="28"/>
          <w:szCs w:val="28"/>
        </w:rPr>
        <w:t>Nội dung các quy định:</w:t>
      </w:r>
    </w:p>
    <w:p w:rsidR="00616946" w:rsidRPr="0091616D" w:rsidRDefault="00616946" w:rsidP="003B4935">
      <w:pPr>
        <w:pStyle w:val="ListParagraph"/>
        <w:numPr>
          <w:ilvl w:val="0"/>
          <w:numId w:val="28"/>
        </w:numPr>
        <w:rPr>
          <w:rFonts w:ascii="Times New Roman" w:hAnsi="Times New Roman" w:cs="Times New Roman"/>
          <w:b/>
          <w:sz w:val="28"/>
          <w:szCs w:val="28"/>
        </w:rPr>
      </w:pPr>
      <w:r w:rsidRPr="0091616D">
        <w:rPr>
          <w:rFonts w:ascii="Times New Roman" w:hAnsi="Times New Roman" w:cs="Times New Roman"/>
          <w:b/>
          <w:sz w:val="28"/>
          <w:szCs w:val="28"/>
        </w:rPr>
        <w:t>Vấn đề áp dụng văn bản xử lý:</w:t>
      </w:r>
    </w:p>
    <w:p w:rsidR="003B4935" w:rsidRDefault="00624348" w:rsidP="00616946">
      <w:pPr>
        <w:pStyle w:val="ListParagraph"/>
        <w:numPr>
          <w:ilvl w:val="0"/>
          <w:numId w:val="29"/>
        </w:numPr>
        <w:rPr>
          <w:rFonts w:ascii="Times New Roman" w:hAnsi="Times New Roman" w:cs="Times New Roman"/>
          <w:sz w:val="28"/>
          <w:szCs w:val="28"/>
        </w:rPr>
      </w:pPr>
      <w:r>
        <w:rPr>
          <w:rFonts w:ascii="Times New Roman" w:hAnsi="Times New Roman" w:cs="Times New Roman"/>
          <w:sz w:val="28"/>
          <w:szCs w:val="28"/>
        </w:rPr>
        <w:t>Căn cứ khoản 2 Điều 2 và Điều 82 Luật ban hành văn bản quy phạm pháp luật năm 2008</w:t>
      </w:r>
      <w:r w:rsidR="00A6195B">
        <w:rPr>
          <w:rFonts w:ascii="Times New Roman" w:hAnsi="Times New Roman" w:cs="Times New Roman"/>
          <w:sz w:val="28"/>
          <w:szCs w:val="28"/>
        </w:rPr>
        <w:t xml:space="preserve"> thì Pháp lệnh Dân số của Ủy ban Thường vụ Quốc hội là văn bản quy phạm pháp luật của cơ quan nhà nước trung ương ban hành, có hiệu lực trong phạm vi cả nước và được áp dụng đối với mọi cơ quan, tổ chức, cá nhân, trừ trường hợp văn bản có quy định khác hoặc điều ước quốc tế mà Cộng hòa xã hội chủ nghĩa Việt Nam là thành viên có quy định khác.</w:t>
      </w:r>
      <w:r w:rsidR="00616946">
        <w:rPr>
          <w:rFonts w:ascii="Times New Roman" w:hAnsi="Times New Roman" w:cs="Times New Roman"/>
          <w:sz w:val="28"/>
          <w:szCs w:val="28"/>
        </w:rPr>
        <w:t xml:space="preserve"> </w:t>
      </w:r>
    </w:p>
    <w:p w:rsidR="00616946" w:rsidRDefault="00616946" w:rsidP="00616946">
      <w:pPr>
        <w:pStyle w:val="ListParagraph"/>
        <w:numPr>
          <w:ilvl w:val="0"/>
          <w:numId w:val="29"/>
        </w:numPr>
        <w:rPr>
          <w:rFonts w:ascii="Times New Roman" w:hAnsi="Times New Roman" w:cs="Times New Roman"/>
          <w:sz w:val="28"/>
          <w:szCs w:val="28"/>
        </w:rPr>
      </w:pPr>
      <w:r>
        <w:rPr>
          <w:rFonts w:ascii="Times New Roman" w:hAnsi="Times New Roman" w:cs="Times New Roman"/>
          <w:sz w:val="28"/>
          <w:szCs w:val="28"/>
        </w:rPr>
        <w:t>Điều 83 Luật ban hành văn bản quy phạm pháp luật năm 2008 quy định: văn bản quy phạm pháp luật được áp dụng từ thời điểm bắt đầu có hiệu lực. Trong trường hợp các văn bản quy phạm pháp luật có quy định khác nhau về cùng một vấn đề thì áp dụng văn bản có hiệu lực pháp lý cao hơn.</w:t>
      </w:r>
    </w:p>
    <w:p w:rsidR="00616946" w:rsidRDefault="00616946" w:rsidP="00616946">
      <w:pPr>
        <w:pStyle w:val="ListParagraph"/>
        <w:numPr>
          <w:ilvl w:val="0"/>
          <w:numId w:val="29"/>
        </w:numPr>
        <w:rPr>
          <w:rFonts w:ascii="Times New Roman" w:hAnsi="Times New Roman" w:cs="Times New Roman"/>
          <w:sz w:val="28"/>
          <w:szCs w:val="28"/>
        </w:rPr>
      </w:pPr>
      <w:r>
        <w:rPr>
          <w:rFonts w:ascii="Times New Roman" w:hAnsi="Times New Roman" w:cs="Times New Roman"/>
          <w:sz w:val="28"/>
          <w:szCs w:val="28"/>
        </w:rPr>
        <w:t>Điều 3 Luật ban hành văn bản quy phạm pháp luật năm 2004 quy định: văn bản quy phạm pháp luật của Hội đồng nhân dân, Ủy ban nhân dân phải phù hợp với văn bản quy phạm pháp luật của cơ quan nhà nước cấp trên, bảo đảm tính thống nhất. Trường hợp văn bản quy phạm pháp luật của Hội đồng nhân dân, Ủy ban nhân dân trái với văn bản quy phạm pháp luật của cơ quan nhà nước cấp trên thì phải được kịp thời sửa đổi, hủy bỏ hoặc bãi bỏ.</w:t>
      </w:r>
    </w:p>
    <w:p w:rsidR="001F02F2" w:rsidRDefault="002D6FC4" w:rsidP="00616946">
      <w:pPr>
        <w:pStyle w:val="ListParagraph"/>
        <w:numPr>
          <w:ilvl w:val="0"/>
          <w:numId w:val="29"/>
        </w:numPr>
        <w:rPr>
          <w:rFonts w:ascii="Times New Roman" w:hAnsi="Times New Roman" w:cs="Times New Roman"/>
          <w:sz w:val="28"/>
          <w:szCs w:val="28"/>
        </w:rPr>
      </w:pPr>
      <w:r>
        <w:rPr>
          <w:rFonts w:ascii="Times New Roman" w:hAnsi="Times New Roman" w:cs="Times New Roman"/>
          <w:sz w:val="28"/>
          <w:szCs w:val="28"/>
        </w:rPr>
        <w:t xml:space="preserve">Áp dụng tại TP.HCM, điểm 5 Mục III Quyết định số 3905/QĐ-UBND của Ủy ban Nhân dân TP.HCM cũng </w:t>
      </w:r>
      <w:r w:rsidR="001F02F2">
        <w:rPr>
          <w:rFonts w:ascii="Times New Roman" w:hAnsi="Times New Roman" w:cs="Times New Roman"/>
          <w:sz w:val="28"/>
          <w:szCs w:val="28"/>
        </w:rPr>
        <w:t>hướ</w:t>
      </w:r>
      <w:r w:rsidR="001F02F2" w:rsidRPr="008D24A2">
        <w:rPr>
          <w:rFonts w:ascii="Times New Roman" w:hAnsi="Times New Roman" w:cs="Times New Roman"/>
          <w:sz w:val="28"/>
          <w:szCs w:val="28"/>
        </w:rPr>
        <w:t>ng dẫn</w:t>
      </w:r>
      <w:r w:rsidRPr="008D24A2">
        <w:rPr>
          <w:rFonts w:ascii="Times New Roman" w:hAnsi="Times New Roman" w:cs="Times New Roman"/>
          <w:sz w:val="28"/>
          <w:szCs w:val="28"/>
        </w:rPr>
        <w:t xml:space="preserve"> rõ</w:t>
      </w:r>
      <w:r w:rsidR="008D24A2" w:rsidRPr="008D24A2">
        <w:rPr>
          <w:rFonts w:ascii="Times New Roman" w:hAnsi="Times New Roman" w:cs="Times New Roman"/>
          <w:sz w:val="28"/>
          <w:szCs w:val="28"/>
        </w:rPr>
        <w:t xml:space="preserve"> </w:t>
      </w:r>
      <w:r w:rsidR="008D24A2" w:rsidRPr="008D24A2">
        <w:rPr>
          <w:rFonts w:ascii="Times New Roman" w:eastAsia="Calibri" w:hAnsi="Times New Roman" w:cs="Times New Roman"/>
          <w:sz w:val="28"/>
          <w:szCs w:val="28"/>
        </w:rPr>
        <w:t>Giám đốc các Sở - ngành thành phố, Chủ tịch Ủy ban nhân dân các quận - huyện</w:t>
      </w:r>
      <w:r w:rsidR="008D24A2">
        <w:rPr>
          <w:rFonts w:ascii="Times New Roman" w:hAnsi="Times New Roman" w:cs="Times New Roman"/>
          <w:sz w:val="28"/>
          <w:szCs w:val="28"/>
        </w:rPr>
        <w:t xml:space="preserve"> phải</w:t>
      </w:r>
      <w:r w:rsidR="001F02F2">
        <w:rPr>
          <w:rFonts w:ascii="Times New Roman" w:hAnsi="Times New Roman" w:cs="Times New Roman"/>
          <w:sz w:val="28"/>
          <w:szCs w:val="28"/>
        </w:rPr>
        <w:t>:</w:t>
      </w:r>
    </w:p>
    <w:p w:rsidR="001F02F2" w:rsidRPr="001F02F2" w:rsidRDefault="001F02F2" w:rsidP="001F02F2">
      <w:pPr>
        <w:pStyle w:val="ListParagraph"/>
        <w:numPr>
          <w:ilvl w:val="0"/>
          <w:numId w:val="38"/>
        </w:numPr>
        <w:spacing w:after="120"/>
        <w:rPr>
          <w:rFonts w:ascii="Times New Roman" w:hAnsi="Times New Roman" w:cs="Times New Roman"/>
          <w:sz w:val="28"/>
          <w:szCs w:val="28"/>
        </w:rPr>
      </w:pPr>
      <w:r w:rsidRPr="001F02F2">
        <w:rPr>
          <w:rFonts w:ascii="Times New Roman" w:eastAsia="Calibri" w:hAnsi="Times New Roman" w:cs="Times New Roman"/>
          <w:sz w:val="28"/>
          <w:szCs w:val="28"/>
          <w:lang w:val="vi-VN"/>
        </w:rPr>
        <w:t xml:space="preserve">Thực hiện tốt Quyết định số 06/2012/QĐ-UBND ngày 24 tháng 02 năm 2012 của Ủy ban nhân dân </w:t>
      </w:r>
      <w:r w:rsidRPr="001F02F2">
        <w:rPr>
          <w:rFonts w:ascii="Times New Roman" w:eastAsia="Calibri" w:hAnsi="Times New Roman" w:cs="Times New Roman"/>
          <w:sz w:val="28"/>
          <w:szCs w:val="28"/>
        </w:rPr>
        <w:t>t</w:t>
      </w:r>
      <w:r w:rsidRPr="001F02F2">
        <w:rPr>
          <w:rFonts w:ascii="Times New Roman" w:eastAsia="Calibri" w:hAnsi="Times New Roman" w:cs="Times New Roman"/>
          <w:sz w:val="28"/>
          <w:szCs w:val="28"/>
          <w:lang w:val="vi-VN"/>
        </w:rPr>
        <w:t xml:space="preserve">hành phố ban hành chính sách về Dân số và Kế hoạch hóa gia đình giai đọan 2011 - 2015; </w:t>
      </w:r>
      <w:r w:rsidRPr="001F02F2">
        <w:rPr>
          <w:rFonts w:ascii="Times New Roman" w:eastAsia="Calibri" w:hAnsi="Times New Roman" w:cs="Times New Roman"/>
          <w:b/>
          <w:sz w:val="28"/>
          <w:szCs w:val="28"/>
          <w:lang w:val="vi-VN"/>
        </w:rPr>
        <w:t>xử lý nghiêm theo quy định của Đảng và Nhà nước</w:t>
      </w:r>
      <w:r w:rsidRPr="001F02F2">
        <w:rPr>
          <w:rFonts w:ascii="Times New Roman" w:eastAsia="Calibri" w:hAnsi="Times New Roman" w:cs="Times New Roman"/>
          <w:sz w:val="28"/>
          <w:szCs w:val="28"/>
          <w:lang w:val="vi-VN"/>
        </w:rPr>
        <w:t xml:space="preserve"> đối với đảng viên, công chức, viên chức vi phạm chính sách dân số - kế hoạch hóa gia đình; tăng cường công tác tuyên truyền, vận động nhân dân chấp hành các chính sách pháp luật về dân số.</w:t>
      </w:r>
    </w:p>
    <w:p w:rsidR="001F02F2" w:rsidRPr="001F02F2" w:rsidRDefault="001F02F2" w:rsidP="001F02F2">
      <w:pPr>
        <w:pStyle w:val="ListParagraph"/>
        <w:numPr>
          <w:ilvl w:val="0"/>
          <w:numId w:val="38"/>
        </w:numPr>
        <w:spacing w:after="120"/>
        <w:rPr>
          <w:rFonts w:ascii="Times New Roman" w:eastAsia="Calibri" w:hAnsi="Times New Roman" w:cs="Times New Roman"/>
          <w:sz w:val="28"/>
          <w:szCs w:val="28"/>
        </w:rPr>
      </w:pPr>
      <w:r w:rsidRPr="001F02F2">
        <w:rPr>
          <w:rFonts w:ascii="Times New Roman" w:eastAsia="Calibri" w:hAnsi="Times New Roman" w:cs="Times New Roman"/>
          <w:sz w:val="28"/>
          <w:szCs w:val="28"/>
          <w:lang w:val="vi-VN"/>
        </w:rPr>
        <w:t>Rà soát các văn bản quy phạm pháp luật hiện hành liên quan đến công tác dân số và sức khỏe sinh sản để kiến nghị sửa đổi, bổ sung các văn bản quy phạm pháp luật không còn phù hợp.</w:t>
      </w:r>
    </w:p>
    <w:p w:rsidR="001F02F2" w:rsidRPr="001F02F2" w:rsidRDefault="001F02F2" w:rsidP="001F02F2">
      <w:pPr>
        <w:rPr>
          <w:rFonts w:ascii="Times New Roman" w:hAnsi="Times New Roman" w:cs="Times New Roman"/>
          <w:sz w:val="28"/>
          <w:szCs w:val="28"/>
        </w:rPr>
      </w:pPr>
    </w:p>
    <w:p w:rsidR="00616946" w:rsidRPr="0091616D" w:rsidRDefault="00022CD3" w:rsidP="00022CD3">
      <w:pPr>
        <w:pStyle w:val="ListParagraph"/>
        <w:numPr>
          <w:ilvl w:val="0"/>
          <w:numId w:val="28"/>
        </w:numPr>
        <w:rPr>
          <w:rFonts w:ascii="Times New Roman" w:hAnsi="Times New Roman" w:cs="Times New Roman"/>
          <w:b/>
          <w:sz w:val="28"/>
          <w:szCs w:val="28"/>
        </w:rPr>
      </w:pPr>
      <w:r w:rsidRPr="0091616D">
        <w:rPr>
          <w:rFonts w:ascii="Times New Roman" w:hAnsi="Times New Roman" w:cs="Times New Roman"/>
          <w:b/>
          <w:sz w:val="28"/>
          <w:szCs w:val="28"/>
        </w:rPr>
        <w:t>Vấn đề hành vi “sinh con thứ ba” là vi phạm pháp luật:</w:t>
      </w:r>
    </w:p>
    <w:p w:rsidR="00022CD3" w:rsidRDefault="00261319" w:rsidP="00BE7B1E">
      <w:pPr>
        <w:pStyle w:val="ListParagraph"/>
        <w:numPr>
          <w:ilvl w:val="0"/>
          <w:numId w:val="30"/>
        </w:numPr>
        <w:rPr>
          <w:rFonts w:ascii="Times New Roman" w:hAnsi="Times New Roman" w:cs="Times New Roman"/>
          <w:sz w:val="28"/>
          <w:szCs w:val="28"/>
        </w:rPr>
      </w:pPr>
      <w:r>
        <w:rPr>
          <w:rFonts w:ascii="Times New Roman" w:hAnsi="Times New Roman" w:cs="Times New Roman"/>
          <w:sz w:val="28"/>
          <w:szCs w:val="28"/>
        </w:rPr>
        <w:t xml:space="preserve">Khoản 2 Điều 10 </w:t>
      </w:r>
      <w:r w:rsidR="00D230E9">
        <w:rPr>
          <w:rFonts w:ascii="Times New Roman" w:hAnsi="Times New Roman" w:cs="Times New Roman"/>
          <w:sz w:val="28"/>
          <w:szCs w:val="28"/>
        </w:rPr>
        <w:t>Pháp lệnh Dân số sửa đổi năm 200</w:t>
      </w:r>
      <w:r w:rsidR="00D25095">
        <w:rPr>
          <w:rFonts w:ascii="Times New Roman" w:hAnsi="Times New Roman" w:cs="Times New Roman"/>
          <w:sz w:val="28"/>
          <w:szCs w:val="28"/>
        </w:rPr>
        <w:t xml:space="preserve">8 quy định </w:t>
      </w:r>
      <w:r w:rsidR="00F869D2">
        <w:rPr>
          <w:rFonts w:ascii="Times New Roman" w:hAnsi="Times New Roman" w:cs="Times New Roman"/>
          <w:sz w:val="28"/>
          <w:szCs w:val="28"/>
        </w:rPr>
        <w:t xml:space="preserve">về quyền và nghĩa vụ của </w:t>
      </w:r>
      <w:r w:rsidR="00D25095">
        <w:rPr>
          <w:rFonts w:ascii="Times New Roman" w:hAnsi="Times New Roman" w:cs="Times New Roman"/>
          <w:sz w:val="28"/>
          <w:szCs w:val="28"/>
        </w:rPr>
        <w:t xml:space="preserve">mỗi cặp vợ chồng, cá nhân </w:t>
      </w:r>
      <w:r w:rsidR="00F869D2">
        <w:rPr>
          <w:rFonts w:ascii="Times New Roman" w:hAnsi="Times New Roman" w:cs="Times New Roman"/>
          <w:sz w:val="28"/>
          <w:szCs w:val="28"/>
        </w:rPr>
        <w:t xml:space="preserve">là </w:t>
      </w:r>
      <w:r w:rsidR="00D25095">
        <w:rPr>
          <w:rFonts w:ascii="Times New Roman" w:hAnsi="Times New Roman" w:cs="Times New Roman"/>
          <w:sz w:val="28"/>
          <w:szCs w:val="28"/>
        </w:rPr>
        <w:t xml:space="preserve">chỉ được </w:t>
      </w:r>
      <w:r w:rsidR="00F869D2">
        <w:rPr>
          <w:rFonts w:ascii="Times New Roman" w:hAnsi="Times New Roman" w:cs="Times New Roman"/>
          <w:sz w:val="28"/>
          <w:szCs w:val="28"/>
        </w:rPr>
        <w:t>sinh một hoặc hai con, trừ trường hợp đặc biệt do Chính phủ quy định.</w:t>
      </w:r>
    </w:p>
    <w:p w:rsidR="00F34FD2" w:rsidRDefault="00F34FD2" w:rsidP="00F34FD2">
      <w:pPr>
        <w:pStyle w:val="ListParagraph"/>
        <w:ind w:left="1920"/>
        <w:rPr>
          <w:rFonts w:ascii="Times New Roman" w:hAnsi="Times New Roman" w:cs="Times New Roman"/>
          <w:sz w:val="28"/>
          <w:szCs w:val="28"/>
        </w:rPr>
      </w:pPr>
      <w:r>
        <w:rPr>
          <w:rFonts w:ascii="Times New Roman" w:hAnsi="Times New Roman" w:cs="Times New Roman"/>
          <w:sz w:val="28"/>
          <w:szCs w:val="28"/>
        </w:rPr>
        <w:t>Các trường hợp đặc biệt của Chính phủ được quy định tại Điều 2 Nghị định hướng dẫn Pháp lệnh Dân số, gồm 7 trường hợp cụ thể như sau:</w:t>
      </w:r>
    </w:p>
    <w:p w:rsidR="00F34FD2" w:rsidRDefault="00F34FD2" w:rsidP="00F34FD2">
      <w:pPr>
        <w:pStyle w:val="ListParagraph"/>
        <w:numPr>
          <w:ilvl w:val="0"/>
          <w:numId w:val="31"/>
        </w:numPr>
        <w:rPr>
          <w:rFonts w:ascii="Times New Roman" w:hAnsi="Times New Roman" w:cs="Times New Roman"/>
          <w:sz w:val="28"/>
          <w:szCs w:val="28"/>
        </w:rPr>
      </w:pPr>
      <w:r w:rsidRPr="00F34FD2">
        <w:rPr>
          <w:rFonts w:ascii="Times New Roman" w:eastAsia="Calibri" w:hAnsi="Times New Roman" w:cs="Times New Roman"/>
          <w:sz w:val="28"/>
          <w:szCs w:val="28"/>
        </w:rPr>
        <w:lastRenderedPageBreak/>
        <w:t>Cặp vợ chồng sinh con thứ ba, nếu cả hai hoặc một trong hai người thuộc dân tộc có số dân dưới 10.000 người hoặc thuộc dân tộc có nguy cơ suy giảm số dân (tỷ lệ sinh nhỏ hơn hoặc bằng tỷ lệ chết) theo công bố chính thức của Bộ Kế hoạch và Đầu tư.</w:t>
      </w:r>
    </w:p>
    <w:p w:rsidR="00F34FD2" w:rsidRDefault="00F34FD2" w:rsidP="00F34FD2">
      <w:pPr>
        <w:pStyle w:val="ListParagraph"/>
        <w:numPr>
          <w:ilvl w:val="0"/>
          <w:numId w:val="31"/>
        </w:numPr>
        <w:rPr>
          <w:rFonts w:ascii="Times New Roman" w:hAnsi="Times New Roman" w:cs="Times New Roman"/>
          <w:sz w:val="28"/>
          <w:szCs w:val="28"/>
        </w:rPr>
      </w:pPr>
      <w:r w:rsidRPr="00F34FD2">
        <w:rPr>
          <w:rFonts w:ascii="Times New Roman" w:eastAsia="Calibri" w:hAnsi="Times New Roman" w:cs="Times New Roman"/>
          <w:sz w:val="28"/>
          <w:szCs w:val="28"/>
        </w:rPr>
        <w:t>Cặp vợ chồng sinh con lần thứ nhất mà sinh ba con trở lên.</w:t>
      </w:r>
    </w:p>
    <w:p w:rsidR="00F34FD2" w:rsidRDefault="00F34FD2" w:rsidP="00F34FD2">
      <w:pPr>
        <w:pStyle w:val="ListParagraph"/>
        <w:numPr>
          <w:ilvl w:val="0"/>
          <w:numId w:val="31"/>
        </w:numPr>
        <w:rPr>
          <w:rFonts w:ascii="Times New Roman" w:hAnsi="Times New Roman" w:cs="Times New Roman"/>
          <w:sz w:val="28"/>
          <w:szCs w:val="28"/>
        </w:rPr>
      </w:pPr>
      <w:r w:rsidRPr="00F34FD2">
        <w:rPr>
          <w:rFonts w:ascii="Times New Roman" w:eastAsia="Calibri" w:hAnsi="Times New Roman" w:cs="Times New Roman"/>
          <w:sz w:val="28"/>
          <w:szCs w:val="28"/>
        </w:rPr>
        <w:t>Cặp vợ chồng đã có một con đẻ, sinh lần thứ hai mà sinh hai con trở lên.</w:t>
      </w:r>
    </w:p>
    <w:p w:rsidR="00F34FD2" w:rsidRDefault="00F34FD2" w:rsidP="00F34FD2">
      <w:pPr>
        <w:pStyle w:val="ListParagraph"/>
        <w:numPr>
          <w:ilvl w:val="0"/>
          <w:numId w:val="31"/>
        </w:numPr>
        <w:rPr>
          <w:rFonts w:ascii="Times New Roman" w:hAnsi="Times New Roman" w:cs="Times New Roman"/>
          <w:sz w:val="28"/>
          <w:szCs w:val="28"/>
        </w:rPr>
      </w:pPr>
      <w:r w:rsidRPr="00F34FD2">
        <w:rPr>
          <w:rFonts w:ascii="Times New Roman" w:eastAsia="Calibri" w:hAnsi="Times New Roman" w:cs="Times New Roman"/>
          <w:sz w:val="28"/>
          <w:szCs w:val="28"/>
        </w:rPr>
        <w:t>Cặp vợ chồng sinh lần thứ ba trở lên, nếu tại thời điểm sinh chỉ có một con đẻ còn sống, kể cả con đẻ đã cho làm con nuôi.</w:t>
      </w:r>
      <w:bookmarkStart w:id="0" w:name="khoan_5_2"/>
    </w:p>
    <w:p w:rsidR="00F34FD2" w:rsidRDefault="00F34FD2" w:rsidP="00F34FD2">
      <w:pPr>
        <w:pStyle w:val="ListParagraph"/>
        <w:numPr>
          <w:ilvl w:val="0"/>
          <w:numId w:val="31"/>
        </w:numPr>
        <w:rPr>
          <w:rFonts w:ascii="Times New Roman" w:hAnsi="Times New Roman" w:cs="Times New Roman"/>
          <w:sz w:val="28"/>
          <w:szCs w:val="28"/>
        </w:rPr>
      </w:pPr>
      <w:r w:rsidRPr="00F34FD2">
        <w:rPr>
          <w:rFonts w:ascii="Times New Roman" w:eastAsia="Calibri" w:hAnsi="Times New Roman" w:cs="Times New Roman"/>
          <w:sz w:val="28"/>
          <w:szCs w:val="28"/>
        </w:rPr>
        <w:t>Cặp vợ chồng sinh con thứ ba, nếu đã có hai con đẻ nhưng một hoặc cả hai con bị dị tật hoặc mắc bệnh hiểm nghèo không mang tính di truyền, đã được Hội đồng Giám định y khoa cấp tỉnh hoặc cấp Trung ương xác nhận.</w:t>
      </w:r>
      <w:bookmarkEnd w:id="0"/>
    </w:p>
    <w:p w:rsidR="00F34FD2" w:rsidRPr="00F34FD2" w:rsidRDefault="00F34FD2" w:rsidP="00F34FD2">
      <w:pPr>
        <w:pStyle w:val="ListParagraph"/>
        <w:numPr>
          <w:ilvl w:val="0"/>
          <w:numId w:val="31"/>
        </w:numPr>
        <w:rPr>
          <w:rFonts w:ascii="Times New Roman" w:eastAsia="Calibri" w:hAnsi="Times New Roman" w:cs="Times New Roman"/>
          <w:sz w:val="28"/>
          <w:szCs w:val="28"/>
        </w:rPr>
      </w:pPr>
      <w:r w:rsidRPr="00F34FD2">
        <w:rPr>
          <w:rFonts w:ascii="Times New Roman" w:eastAsia="Calibri" w:hAnsi="Times New Roman" w:cs="Times New Roman"/>
          <w:sz w:val="28"/>
          <w:szCs w:val="28"/>
        </w:rPr>
        <w:t>Cặp vợ chồng đã có con riêng (con đẻ):</w:t>
      </w:r>
    </w:p>
    <w:p w:rsidR="00F34FD2" w:rsidRDefault="00F34FD2" w:rsidP="00F34FD2">
      <w:pPr>
        <w:pStyle w:val="ListParagraph"/>
        <w:numPr>
          <w:ilvl w:val="0"/>
          <w:numId w:val="33"/>
        </w:numPr>
        <w:spacing w:before="120" w:after="280" w:afterAutospacing="1"/>
        <w:rPr>
          <w:rFonts w:ascii="Times New Roman" w:hAnsi="Times New Roman" w:cs="Times New Roman"/>
          <w:sz w:val="28"/>
          <w:szCs w:val="28"/>
        </w:rPr>
      </w:pPr>
      <w:r w:rsidRPr="00F34FD2">
        <w:rPr>
          <w:rFonts w:ascii="Times New Roman" w:eastAsia="Calibri" w:hAnsi="Times New Roman" w:cs="Times New Roman"/>
          <w:sz w:val="28"/>
          <w:szCs w:val="28"/>
        </w:rPr>
        <w:t>Sinh một con hoặc hai con, nếu một trong hai người đã có con riêng (con đẻ)</w:t>
      </w:r>
    </w:p>
    <w:p w:rsidR="00F34FD2" w:rsidRPr="00F34FD2" w:rsidRDefault="00F34FD2" w:rsidP="00F34FD2">
      <w:pPr>
        <w:pStyle w:val="ListParagraph"/>
        <w:numPr>
          <w:ilvl w:val="0"/>
          <w:numId w:val="33"/>
        </w:numPr>
        <w:spacing w:before="120" w:after="280" w:afterAutospacing="1"/>
        <w:rPr>
          <w:rFonts w:ascii="Times New Roman" w:hAnsi="Times New Roman" w:cs="Times New Roman"/>
          <w:sz w:val="28"/>
          <w:szCs w:val="28"/>
        </w:rPr>
      </w:pPr>
      <w:r w:rsidRPr="00F34FD2">
        <w:rPr>
          <w:rFonts w:ascii="Times New Roman" w:eastAsia="Calibri" w:hAnsi="Times New Roman" w:cs="Times New Roman"/>
          <w:sz w:val="28"/>
          <w:szCs w:val="28"/>
        </w:rPr>
        <w:t>Sinh một con hoặc hai con trở lên trong cùng một lần sinh, nếu cả hai người đã có con riêng (con đẻ). Quy định này không áp dụng cho trường hợp hai người đã từng có hai con chung trở lên và các con hiện đang còn sống</w:t>
      </w:r>
      <w:r w:rsidRPr="00F34FD2">
        <w:rPr>
          <w:rFonts w:ascii="Times New Roman" w:hAnsi="Times New Roman" w:cs="Times New Roman"/>
          <w:sz w:val="28"/>
          <w:szCs w:val="28"/>
        </w:rPr>
        <w:t xml:space="preserve">. </w:t>
      </w:r>
    </w:p>
    <w:p w:rsidR="0034711F" w:rsidRDefault="00F34FD2" w:rsidP="0034711F">
      <w:pPr>
        <w:pStyle w:val="ListParagraph"/>
        <w:numPr>
          <w:ilvl w:val="0"/>
          <w:numId w:val="31"/>
        </w:numPr>
        <w:spacing w:before="120" w:after="280" w:afterAutospacing="1"/>
        <w:rPr>
          <w:rFonts w:ascii="Times New Roman" w:hAnsi="Times New Roman" w:cs="Times New Roman"/>
          <w:sz w:val="28"/>
          <w:szCs w:val="28"/>
        </w:rPr>
      </w:pPr>
      <w:r w:rsidRPr="00F34FD2">
        <w:rPr>
          <w:rFonts w:ascii="Times New Roman" w:eastAsia="Calibri" w:hAnsi="Times New Roman" w:cs="Times New Roman"/>
          <w:sz w:val="28"/>
          <w:szCs w:val="28"/>
        </w:rPr>
        <w:t>Phụ nữ chưa kết hôn sinh một hoặc hai con trở lên trong cùng một lần sinh.</w:t>
      </w:r>
    </w:p>
    <w:p w:rsidR="0034711F" w:rsidRDefault="0034711F" w:rsidP="0034711F">
      <w:pPr>
        <w:pStyle w:val="ListParagraph"/>
        <w:spacing w:before="120" w:after="280" w:afterAutospacing="1"/>
        <w:ind w:left="1985"/>
        <w:rPr>
          <w:rFonts w:ascii="Times New Roman" w:hAnsi="Times New Roman" w:cs="Times New Roman"/>
          <w:sz w:val="28"/>
          <w:szCs w:val="28"/>
        </w:rPr>
      </w:pPr>
      <w:r w:rsidRPr="0034711F">
        <w:rPr>
          <w:rFonts w:ascii="Times New Roman" w:hAnsi="Times New Roman" w:cs="Times New Roman"/>
          <w:sz w:val="28"/>
          <w:szCs w:val="28"/>
        </w:rPr>
        <w:t xml:space="preserve">Hướng dẫn số 09-HD/UBKTTW năm 2013 của Ủy ban Kiểm tra Trung ương về thực hiện quy định 181-QĐ/TW về xử lý kỷ luật đảng viên vi phạm </w:t>
      </w:r>
      <w:r>
        <w:rPr>
          <w:rFonts w:ascii="Times New Roman" w:hAnsi="Times New Roman" w:cs="Times New Roman"/>
          <w:sz w:val="28"/>
          <w:szCs w:val="28"/>
        </w:rPr>
        <w:t>bổ sung thêm một trường hợp nữa không vi phạm chính sách dân số đối với đảng viên là</w:t>
      </w:r>
      <w:r w:rsidR="00525304">
        <w:rPr>
          <w:rFonts w:ascii="Times New Roman" w:hAnsi="Times New Roman" w:cs="Times New Roman"/>
          <w:sz w:val="28"/>
          <w:szCs w:val="28"/>
        </w:rPr>
        <w:t xml:space="preserve"> (căn cứ điểm 10 Mục II của Hướng dẫn này)</w:t>
      </w:r>
      <w:r>
        <w:rPr>
          <w:rFonts w:ascii="Times New Roman" w:hAnsi="Times New Roman" w:cs="Times New Roman"/>
          <w:sz w:val="28"/>
          <w:szCs w:val="28"/>
        </w:rPr>
        <w:t>:</w:t>
      </w:r>
    </w:p>
    <w:p w:rsidR="0034711F" w:rsidRPr="0034711F" w:rsidRDefault="0034711F" w:rsidP="0034711F">
      <w:pPr>
        <w:pStyle w:val="ListParagraph"/>
        <w:numPr>
          <w:ilvl w:val="0"/>
          <w:numId w:val="31"/>
        </w:numPr>
        <w:spacing w:before="120" w:after="280" w:afterAutospacing="1"/>
        <w:rPr>
          <w:rFonts w:ascii="Times New Roman" w:eastAsia="Calibri" w:hAnsi="Times New Roman" w:cs="Times New Roman"/>
          <w:sz w:val="28"/>
          <w:szCs w:val="28"/>
        </w:rPr>
      </w:pPr>
      <w:r w:rsidRPr="0034711F">
        <w:rPr>
          <w:rFonts w:ascii="Times New Roman" w:eastAsia="Calibri" w:hAnsi="Times New Roman" w:cs="Times New Roman"/>
          <w:sz w:val="28"/>
          <w:szCs w:val="28"/>
          <w:lang w:val="vi-VN"/>
        </w:rPr>
        <w:t>Sinh con thứ ba trở lên trước ngày 19-01-1989 (ngày có hiệu lực thi hành Quyết định số 162-HĐBT, ngày 18-10-1988 của Hội đồng Bộ trưởng “Về một số chính sách dân số và kế hoạch hóa gia đình”).</w:t>
      </w:r>
    </w:p>
    <w:p w:rsidR="0034711F" w:rsidRDefault="00A9717D" w:rsidP="0016358A">
      <w:pPr>
        <w:pStyle w:val="ListParagraph"/>
        <w:numPr>
          <w:ilvl w:val="0"/>
          <w:numId w:val="30"/>
        </w:numPr>
        <w:spacing w:before="120" w:after="280" w:afterAutospacing="1"/>
        <w:rPr>
          <w:rFonts w:ascii="Times New Roman" w:hAnsi="Times New Roman" w:cs="Times New Roman"/>
          <w:sz w:val="28"/>
          <w:szCs w:val="28"/>
        </w:rPr>
      </w:pPr>
      <w:r>
        <w:rPr>
          <w:rFonts w:ascii="Times New Roman" w:hAnsi="Times New Roman" w:cs="Times New Roman"/>
          <w:sz w:val="28"/>
          <w:szCs w:val="28"/>
        </w:rPr>
        <w:t xml:space="preserve">Theo trên, người nào (không phân biệt cá nhân có là đảng viên, cán bộ, công chức, viên chức hay không) </w:t>
      </w:r>
      <w:r w:rsidR="00B57045">
        <w:rPr>
          <w:rFonts w:ascii="Times New Roman" w:hAnsi="Times New Roman" w:cs="Times New Roman"/>
          <w:sz w:val="28"/>
          <w:szCs w:val="28"/>
        </w:rPr>
        <w:t xml:space="preserve">nếu </w:t>
      </w:r>
      <w:r>
        <w:rPr>
          <w:rFonts w:ascii="Times New Roman" w:hAnsi="Times New Roman" w:cs="Times New Roman"/>
          <w:sz w:val="28"/>
          <w:szCs w:val="28"/>
        </w:rPr>
        <w:t xml:space="preserve">không thuộc các trường hợp đặc biệt do Chính phủ quy định thì việc sinh con thứ ba đều được coi là hành vi vi phạm pháp luật, và tùy theo tính chất, mức độ vi phạm mà bị xử lý kỷ luật, xử phạt hành chính hoặc bị truy cứu trách nhiệm hình sự; nếu gây thiệt hại thì phải bồi thường theo pháp luật (căn cứ khoản 1 Điều 38 Pháp lệnh Dân số sửa đổi năm 2008) </w:t>
      </w:r>
    </w:p>
    <w:p w:rsidR="00052587" w:rsidRDefault="00052587" w:rsidP="00052587">
      <w:pPr>
        <w:pStyle w:val="ListParagraph"/>
        <w:spacing w:before="120" w:after="280" w:afterAutospacing="1"/>
        <w:ind w:left="1920"/>
        <w:rPr>
          <w:rFonts w:ascii="Times New Roman" w:hAnsi="Times New Roman" w:cs="Times New Roman"/>
          <w:sz w:val="28"/>
          <w:szCs w:val="28"/>
        </w:rPr>
      </w:pPr>
    </w:p>
    <w:p w:rsidR="006D24C3" w:rsidRDefault="006D24C3" w:rsidP="006D24C3">
      <w:pPr>
        <w:pStyle w:val="ListParagraph"/>
        <w:numPr>
          <w:ilvl w:val="0"/>
          <w:numId w:val="28"/>
        </w:numPr>
        <w:spacing w:before="120" w:after="280" w:afterAutospacing="1"/>
        <w:rPr>
          <w:rFonts w:ascii="Times New Roman" w:hAnsi="Times New Roman" w:cs="Times New Roman"/>
          <w:b/>
          <w:sz w:val="28"/>
          <w:szCs w:val="28"/>
        </w:rPr>
      </w:pPr>
      <w:r w:rsidRPr="00052587">
        <w:rPr>
          <w:rFonts w:ascii="Times New Roman" w:hAnsi="Times New Roman" w:cs="Times New Roman"/>
          <w:b/>
          <w:sz w:val="28"/>
          <w:szCs w:val="28"/>
        </w:rPr>
        <w:t>Vấn đề chế tài xử lý đối với hành vi vi phạm</w:t>
      </w:r>
      <w:r w:rsidR="009273BB">
        <w:rPr>
          <w:rFonts w:ascii="Times New Roman" w:hAnsi="Times New Roman" w:cs="Times New Roman"/>
          <w:b/>
          <w:sz w:val="28"/>
          <w:szCs w:val="28"/>
        </w:rPr>
        <w:t xml:space="preserve"> pháp luật “sinh con thứ ba”:</w:t>
      </w:r>
    </w:p>
    <w:p w:rsidR="009273BB" w:rsidRPr="00CE2D90" w:rsidRDefault="00CE2D90" w:rsidP="00CE2D90">
      <w:pPr>
        <w:pStyle w:val="ListParagraph"/>
        <w:numPr>
          <w:ilvl w:val="0"/>
          <w:numId w:val="30"/>
        </w:numPr>
        <w:spacing w:before="120" w:after="280" w:afterAutospacing="1"/>
        <w:rPr>
          <w:rFonts w:ascii="Times New Roman" w:hAnsi="Times New Roman" w:cs="Times New Roman"/>
          <w:b/>
          <w:sz w:val="28"/>
          <w:szCs w:val="28"/>
        </w:rPr>
      </w:pPr>
      <w:r>
        <w:rPr>
          <w:rFonts w:ascii="Times New Roman" w:hAnsi="Times New Roman" w:cs="Times New Roman"/>
          <w:sz w:val="28"/>
          <w:szCs w:val="28"/>
        </w:rPr>
        <w:t>Nhà nước không ban hành văn bản quy phạm pháp luật xử lý hành vi vi phạm đối với người dân bình thường. Hướng tiếp cận của Đảng và Nhà nước là: động viên, giáo dục người dân chấp hành chủ trương chính sách về dân số của Đảng và Nhà nước.</w:t>
      </w:r>
    </w:p>
    <w:p w:rsidR="00B447CB" w:rsidRPr="00B447CB" w:rsidRDefault="00CE2D90" w:rsidP="004E7B24">
      <w:pPr>
        <w:pStyle w:val="ListParagraph"/>
        <w:numPr>
          <w:ilvl w:val="0"/>
          <w:numId w:val="30"/>
        </w:numPr>
        <w:spacing w:before="120" w:after="280" w:afterAutospacing="1"/>
        <w:rPr>
          <w:rFonts w:ascii="Times New Roman" w:hAnsi="Times New Roman" w:cs="Times New Roman"/>
          <w:b/>
          <w:sz w:val="28"/>
          <w:szCs w:val="28"/>
        </w:rPr>
      </w:pPr>
      <w:r>
        <w:rPr>
          <w:rFonts w:ascii="Times New Roman" w:hAnsi="Times New Roman" w:cs="Times New Roman"/>
          <w:sz w:val="28"/>
          <w:szCs w:val="28"/>
        </w:rPr>
        <w:t xml:space="preserve">Nhà nước có ban hành văn bản quy phạm pháp luật xử lý hành vi vi phạm đối với Đảng viên và cán bộ, công chức, viên chức nhà nước. </w:t>
      </w:r>
      <w:r w:rsidR="00B447CB">
        <w:rPr>
          <w:rFonts w:ascii="Times New Roman" w:hAnsi="Times New Roman" w:cs="Times New Roman"/>
          <w:sz w:val="28"/>
          <w:szCs w:val="28"/>
        </w:rPr>
        <w:t xml:space="preserve">Hướng tiếp cận của Đảng và Nhà nước là: </w:t>
      </w:r>
      <w:r>
        <w:rPr>
          <w:rFonts w:ascii="Times New Roman" w:hAnsi="Times New Roman" w:cs="Times New Roman"/>
          <w:sz w:val="28"/>
          <w:szCs w:val="28"/>
        </w:rPr>
        <w:t>đội ngũ này</w:t>
      </w:r>
      <w:r w:rsidR="00B447CB">
        <w:rPr>
          <w:rFonts w:ascii="Times New Roman" w:hAnsi="Times New Roman" w:cs="Times New Roman"/>
          <w:sz w:val="28"/>
          <w:szCs w:val="28"/>
        </w:rPr>
        <w:t xml:space="preserve"> phải đi đầu và</w:t>
      </w:r>
      <w:r>
        <w:rPr>
          <w:rFonts w:ascii="Times New Roman" w:hAnsi="Times New Roman" w:cs="Times New Roman"/>
          <w:sz w:val="28"/>
          <w:szCs w:val="28"/>
        </w:rPr>
        <w:t xml:space="preserve"> nêu gương</w:t>
      </w:r>
      <w:r w:rsidR="00B447CB">
        <w:rPr>
          <w:rFonts w:ascii="Times New Roman" w:hAnsi="Times New Roman" w:cs="Times New Roman"/>
          <w:sz w:val="28"/>
          <w:szCs w:val="28"/>
        </w:rPr>
        <w:t xml:space="preserve"> để</w:t>
      </w:r>
      <w:r>
        <w:rPr>
          <w:rFonts w:ascii="Times New Roman" w:hAnsi="Times New Roman" w:cs="Times New Roman"/>
          <w:sz w:val="28"/>
          <w:szCs w:val="28"/>
        </w:rPr>
        <w:t xml:space="preserve"> vận động quần chúng nhân dân tham gia chủ trương chính sách về dân số</w:t>
      </w:r>
      <w:r w:rsidR="00B447CB">
        <w:rPr>
          <w:rFonts w:ascii="Times New Roman" w:hAnsi="Times New Roman" w:cs="Times New Roman"/>
          <w:sz w:val="28"/>
          <w:szCs w:val="28"/>
        </w:rPr>
        <w:t>.</w:t>
      </w:r>
      <w:r w:rsidR="00276E40">
        <w:rPr>
          <w:rFonts w:ascii="Times New Roman" w:hAnsi="Times New Roman" w:cs="Times New Roman"/>
          <w:sz w:val="28"/>
          <w:szCs w:val="28"/>
        </w:rPr>
        <w:t xml:space="preserve"> </w:t>
      </w:r>
    </w:p>
    <w:p w:rsidR="004E7B24" w:rsidRPr="004E7B24" w:rsidRDefault="004E7B24" w:rsidP="00B447CB">
      <w:pPr>
        <w:pStyle w:val="ListParagraph"/>
        <w:spacing w:before="120" w:after="280" w:afterAutospacing="1"/>
        <w:ind w:left="1920"/>
        <w:rPr>
          <w:rFonts w:ascii="Times New Roman" w:hAnsi="Times New Roman" w:cs="Times New Roman"/>
          <w:b/>
          <w:sz w:val="28"/>
          <w:szCs w:val="28"/>
        </w:rPr>
      </w:pPr>
      <w:r>
        <w:rPr>
          <w:rFonts w:ascii="Times New Roman" w:hAnsi="Times New Roman" w:cs="Times New Roman"/>
          <w:sz w:val="28"/>
          <w:szCs w:val="28"/>
        </w:rPr>
        <w:lastRenderedPageBreak/>
        <w:t>Minh chứng</w:t>
      </w:r>
      <w:r w:rsidR="00276E40">
        <w:rPr>
          <w:rFonts w:ascii="Times New Roman" w:hAnsi="Times New Roman" w:cs="Times New Roman"/>
          <w:sz w:val="28"/>
          <w:szCs w:val="28"/>
        </w:rPr>
        <w:t xml:space="preserve"> </w:t>
      </w:r>
      <w:r w:rsidR="00CB1F5D">
        <w:rPr>
          <w:rFonts w:ascii="Times New Roman" w:hAnsi="Times New Roman" w:cs="Times New Roman"/>
          <w:sz w:val="28"/>
          <w:szCs w:val="28"/>
        </w:rPr>
        <w:t>tại</w:t>
      </w:r>
      <w:r>
        <w:rPr>
          <w:rFonts w:ascii="Times New Roman" w:hAnsi="Times New Roman" w:cs="Times New Roman"/>
          <w:sz w:val="28"/>
          <w:szCs w:val="28"/>
        </w:rPr>
        <w:t xml:space="preserve"> khoản 2 Điều 2 Nghị định số 114/2006/NĐ-CP của Chính phủ quy định xử phạt vi phạm hành chính về Dân số và Trẻ em có </w:t>
      </w:r>
      <w:r w:rsidR="001471FB">
        <w:rPr>
          <w:rFonts w:ascii="Times New Roman" w:hAnsi="Times New Roman" w:cs="Times New Roman"/>
          <w:sz w:val="28"/>
          <w:szCs w:val="28"/>
        </w:rPr>
        <w:t>quy định</w:t>
      </w:r>
      <w:r>
        <w:rPr>
          <w:rFonts w:ascii="Times New Roman" w:hAnsi="Times New Roman" w:cs="Times New Roman"/>
          <w:sz w:val="28"/>
          <w:szCs w:val="28"/>
        </w:rPr>
        <w:t xml:space="preserve"> như sau</w:t>
      </w:r>
      <w:r w:rsidR="00276E40">
        <w:rPr>
          <w:rFonts w:ascii="Times New Roman" w:hAnsi="Times New Roman" w:cs="Times New Roman"/>
          <w:sz w:val="28"/>
          <w:szCs w:val="28"/>
        </w:rPr>
        <w:t>:</w:t>
      </w:r>
    </w:p>
    <w:p w:rsidR="004E7B24" w:rsidRPr="004E7B24" w:rsidRDefault="004E7B24" w:rsidP="004E7B24">
      <w:pPr>
        <w:pStyle w:val="ListParagraph"/>
        <w:spacing w:before="120" w:after="280" w:afterAutospacing="1"/>
        <w:ind w:left="1920"/>
        <w:rPr>
          <w:rFonts w:ascii="Times New Roman" w:eastAsia="Calibri" w:hAnsi="Times New Roman" w:cs="Times New Roman"/>
          <w:b/>
          <w:i/>
          <w:sz w:val="28"/>
          <w:szCs w:val="28"/>
        </w:rPr>
      </w:pPr>
      <w:r w:rsidRPr="004E7B24">
        <w:rPr>
          <w:rFonts w:ascii="Times New Roman" w:hAnsi="Times New Roman" w:cs="Times New Roman"/>
          <w:i/>
          <w:sz w:val="28"/>
          <w:szCs w:val="28"/>
        </w:rPr>
        <w:t>“</w:t>
      </w:r>
      <w:r w:rsidRPr="008B36A8">
        <w:rPr>
          <w:rFonts w:ascii="Times New Roman" w:eastAsia="Calibri" w:hAnsi="Times New Roman" w:cs="Times New Roman"/>
          <w:i/>
          <w:color w:val="000000"/>
          <w:sz w:val="28"/>
          <w:szCs w:val="28"/>
        </w:rPr>
        <w:t xml:space="preserve">2. </w:t>
      </w:r>
      <w:r w:rsidRPr="008B36A8">
        <w:rPr>
          <w:rFonts w:ascii="Times New Roman" w:eastAsia="Calibri" w:hAnsi="Times New Roman" w:cs="Times New Roman"/>
          <w:i/>
          <w:color w:val="000000"/>
          <w:sz w:val="28"/>
          <w:szCs w:val="28"/>
          <w:u w:val="single"/>
        </w:rPr>
        <w:t>Đảng viên sinh con thứ ba trở lên thì bị xử lý kỷ luật theo quy định của Đảng. Cán bộ, công chức, viên chức nhà nước sinh con thứ ba trở lên thì bị xử lý kỷ luật theo quy định của Chính phủ.</w:t>
      </w:r>
      <w:r w:rsidRPr="008B36A8">
        <w:rPr>
          <w:rFonts w:ascii="Times New Roman" w:eastAsia="Calibri" w:hAnsi="Times New Roman" w:cs="Times New Roman"/>
          <w:i/>
          <w:color w:val="000000"/>
          <w:sz w:val="28"/>
          <w:szCs w:val="28"/>
        </w:rPr>
        <w:t xml:space="preserve"> Thành viên của các doàn thể nhân dân, tổ chức xã hội sinh con thứ ba trở lên thì bị xử lý theo quy định của quy chế, quy định của đoàn thể, tổ chức. </w:t>
      </w:r>
      <w:r w:rsidRPr="008B36A8">
        <w:rPr>
          <w:rFonts w:ascii="Times New Roman" w:eastAsia="Calibri" w:hAnsi="Times New Roman" w:cs="Times New Roman"/>
          <w:i/>
          <w:color w:val="000000"/>
          <w:sz w:val="28"/>
          <w:szCs w:val="28"/>
          <w:u w:val="single"/>
        </w:rPr>
        <w:t>Người dân sinh con thứ ba trở lên thì bị xử lý theo quy định của hương ước, quy ước của làng, bản, thôn, xóm, cụm dân cư nơi cư trú.</w:t>
      </w:r>
      <w:r w:rsidRPr="008B36A8">
        <w:rPr>
          <w:rFonts w:ascii="Times New Roman" w:hAnsi="Times New Roman" w:cs="Times New Roman"/>
          <w:i/>
          <w:color w:val="000000"/>
          <w:sz w:val="28"/>
          <w:szCs w:val="28"/>
        </w:rPr>
        <w:t>”</w:t>
      </w:r>
      <w:r w:rsidRPr="004E7B24">
        <w:rPr>
          <w:rFonts w:ascii="Times New Roman" w:eastAsia="Calibri" w:hAnsi="Times New Roman" w:cs="Times New Roman"/>
          <w:i/>
          <w:color w:val="000000"/>
          <w:sz w:val="28"/>
          <w:szCs w:val="28"/>
        </w:rPr>
        <w:t xml:space="preserve"> </w:t>
      </w:r>
    </w:p>
    <w:p w:rsidR="004E7B24" w:rsidRDefault="004E7B24" w:rsidP="00982A7B">
      <w:pPr>
        <w:pStyle w:val="ListParagraph"/>
        <w:spacing w:before="120" w:after="280" w:afterAutospacing="1"/>
        <w:ind w:left="1920"/>
        <w:rPr>
          <w:rFonts w:ascii="Times New Roman" w:hAnsi="Times New Roman" w:cs="Times New Roman"/>
          <w:b/>
          <w:sz w:val="28"/>
          <w:szCs w:val="28"/>
        </w:rPr>
      </w:pPr>
    </w:p>
    <w:p w:rsidR="00982A7B" w:rsidRPr="00883671" w:rsidRDefault="00982A7B" w:rsidP="00982A7B">
      <w:pPr>
        <w:pStyle w:val="ListParagraph"/>
        <w:numPr>
          <w:ilvl w:val="0"/>
          <w:numId w:val="28"/>
        </w:numPr>
        <w:spacing w:before="120" w:after="280" w:afterAutospacing="1"/>
        <w:rPr>
          <w:rFonts w:ascii="Times New Roman" w:eastAsia="Calibri" w:hAnsi="Times New Roman" w:cs="Times New Roman"/>
          <w:b/>
          <w:sz w:val="28"/>
          <w:szCs w:val="28"/>
        </w:rPr>
      </w:pPr>
      <w:r>
        <w:rPr>
          <w:rFonts w:ascii="Times New Roman" w:hAnsi="Times New Roman" w:cs="Times New Roman"/>
          <w:b/>
          <w:sz w:val="28"/>
          <w:szCs w:val="28"/>
        </w:rPr>
        <w:t>Vấn đề đảng viên, viên chức nhà nước vi phạm quy định “sinh con thứ ba” thì bị xử lý thế nào và căn cứ cơ sở nào:</w:t>
      </w:r>
    </w:p>
    <w:p w:rsidR="001D3E4A" w:rsidRDefault="008F771E" w:rsidP="001D3E4A">
      <w:pPr>
        <w:pStyle w:val="ListParagraph"/>
        <w:numPr>
          <w:ilvl w:val="0"/>
          <w:numId w:val="40"/>
        </w:numPr>
        <w:rPr>
          <w:rFonts w:ascii="Times New Roman" w:hAnsi="Times New Roman" w:cs="Times New Roman"/>
          <w:sz w:val="28"/>
          <w:szCs w:val="28"/>
        </w:rPr>
      </w:pPr>
      <w:r w:rsidRPr="00847921">
        <w:rPr>
          <w:rFonts w:ascii="Times New Roman" w:hAnsi="Times New Roman" w:cs="Times New Roman"/>
          <w:sz w:val="28"/>
          <w:szCs w:val="28"/>
        </w:rPr>
        <w:t>Đối với Đảng viên:</w:t>
      </w:r>
      <w:r w:rsidR="00847921">
        <w:rPr>
          <w:rFonts w:ascii="Times New Roman" w:hAnsi="Times New Roman" w:cs="Times New Roman"/>
          <w:sz w:val="28"/>
          <w:szCs w:val="28"/>
        </w:rPr>
        <w:t xml:space="preserve"> q</w:t>
      </w:r>
      <w:r w:rsidR="00847921" w:rsidRPr="00847921">
        <w:rPr>
          <w:rFonts w:ascii="Times New Roman" w:hAnsi="Times New Roman" w:cs="Times New Roman"/>
          <w:sz w:val="28"/>
          <w:szCs w:val="28"/>
        </w:rPr>
        <w:t xml:space="preserve">uyết định số 181-QĐ/TW của Ban chấp hành Trung ương và Hướng dẫn số 09-HD/UBKTTW của Ủy ban Kiểm tra Trung ương đã quy định chi tiết, cụ thể về hình thức xử lý kỷ luật đối với đảng viên vi phạm </w:t>
      </w:r>
    </w:p>
    <w:p w:rsidR="001D3E4A" w:rsidRDefault="008F771E" w:rsidP="001D3E4A">
      <w:pPr>
        <w:pStyle w:val="ListParagraph"/>
        <w:numPr>
          <w:ilvl w:val="0"/>
          <w:numId w:val="40"/>
        </w:numPr>
        <w:rPr>
          <w:rFonts w:ascii="Times New Roman" w:hAnsi="Times New Roman" w:cs="Times New Roman"/>
          <w:sz w:val="28"/>
          <w:szCs w:val="28"/>
        </w:rPr>
      </w:pPr>
      <w:r w:rsidRPr="001D3E4A">
        <w:rPr>
          <w:rFonts w:ascii="Times New Roman" w:hAnsi="Times New Roman" w:cs="Times New Roman"/>
          <w:sz w:val="28"/>
          <w:szCs w:val="28"/>
        </w:rPr>
        <w:t xml:space="preserve">Đối với </w:t>
      </w:r>
      <w:r w:rsidR="00712470">
        <w:rPr>
          <w:rFonts w:ascii="Times New Roman" w:hAnsi="Times New Roman" w:cs="Times New Roman"/>
          <w:sz w:val="28"/>
          <w:szCs w:val="28"/>
        </w:rPr>
        <w:t>V</w:t>
      </w:r>
      <w:r w:rsidRPr="001D3E4A">
        <w:rPr>
          <w:rFonts w:ascii="Times New Roman" w:hAnsi="Times New Roman" w:cs="Times New Roman"/>
          <w:sz w:val="28"/>
          <w:szCs w:val="28"/>
        </w:rPr>
        <w:t>iên chức:</w:t>
      </w:r>
      <w:r w:rsidR="001007E4" w:rsidRPr="001D3E4A">
        <w:rPr>
          <w:rFonts w:ascii="Times New Roman" w:hAnsi="Times New Roman" w:cs="Times New Roman"/>
          <w:sz w:val="28"/>
          <w:szCs w:val="28"/>
        </w:rPr>
        <w:t xml:space="preserve"> Nghị định số 27/2012/NĐ-CP của Chính phủ hướng dẫn Luật viên chức về xử lý kỷ luật viên chức quy định</w:t>
      </w:r>
      <w:r w:rsidR="001D3E4A">
        <w:rPr>
          <w:rFonts w:ascii="Times New Roman" w:hAnsi="Times New Roman" w:cs="Times New Roman"/>
          <w:sz w:val="28"/>
          <w:szCs w:val="28"/>
        </w:rPr>
        <w:t xml:space="preserve"> tại Điều 6 như sau:</w:t>
      </w:r>
      <w:r w:rsidR="001007E4" w:rsidRPr="001D3E4A">
        <w:rPr>
          <w:rFonts w:ascii="Times New Roman" w:hAnsi="Times New Roman" w:cs="Times New Roman"/>
          <w:sz w:val="28"/>
          <w:szCs w:val="28"/>
        </w:rPr>
        <w:t xml:space="preserve"> </w:t>
      </w:r>
    </w:p>
    <w:p w:rsidR="001D3E4A" w:rsidRPr="001D3E4A" w:rsidRDefault="001D3E4A" w:rsidP="001D3E4A">
      <w:pPr>
        <w:pStyle w:val="ListParagraph"/>
        <w:ind w:left="1920"/>
        <w:rPr>
          <w:rFonts w:ascii="Times New Roman" w:hAnsi="Times New Roman" w:cs="Times New Roman"/>
          <w:i/>
          <w:sz w:val="28"/>
        </w:rPr>
      </w:pPr>
      <w:r w:rsidRPr="001D3E4A">
        <w:rPr>
          <w:rFonts w:ascii="Times New Roman" w:hAnsi="Times New Roman" w:cs="Times New Roman"/>
          <w:i/>
          <w:sz w:val="30"/>
          <w:szCs w:val="28"/>
        </w:rPr>
        <w:t>“</w:t>
      </w:r>
      <w:r w:rsidRPr="001D3E4A">
        <w:rPr>
          <w:rFonts w:ascii="Times New Roman" w:hAnsi="Times New Roman" w:cs="Times New Roman"/>
          <w:i/>
          <w:sz w:val="28"/>
        </w:rPr>
        <w:t>Viên chức bị xử lý kỷ luật khi có hành vi vi phạm pháp luật trong các trường hợp sau:</w:t>
      </w:r>
    </w:p>
    <w:p w:rsidR="001D3E4A" w:rsidRPr="001D3E4A" w:rsidRDefault="001D3E4A" w:rsidP="001D3E4A">
      <w:pPr>
        <w:pStyle w:val="ListParagraph"/>
        <w:ind w:left="1920"/>
        <w:rPr>
          <w:rFonts w:ascii="Times New Roman" w:hAnsi="Times New Roman" w:cs="Times New Roman"/>
          <w:i/>
          <w:sz w:val="28"/>
        </w:rPr>
      </w:pPr>
      <w:r w:rsidRPr="001D3E4A">
        <w:rPr>
          <w:rFonts w:ascii="Times New Roman" w:hAnsi="Times New Roman" w:cs="Times New Roman"/>
          <w:i/>
          <w:sz w:val="28"/>
        </w:rPr>
        <w:t xml:space="preserve">1. </w:t>
      </w:r>
      <w:r w:rsidRPr="004C3A8C">
        <w:rPr>
          <w:rFonts w:ascii="Times New Roman" w:hAnsi="Times New Roman" w:cs="Times New Roman"/>
          <w:i/>
          <w:sz w:val="28"/>
          <w:u w:val="single"/>
        </w:rPr>
        <w:t>Vi phạm việc thực hiện nghĩa vụ của viên chức</w:t>
      </w:r>
      <w:r w:rsidRPr="001D3E4A">
        <w:rPr>
          <w:rFonts w:ascii="Times New Roman" w:hAnsi="Times New Roman" w:cs="Times New Roman"/>
          <w:i/>
          <w:sz w:val="28"/>
        </w:rPr>
        <w:t xml:space="preserve"> và những việc viên chức không được làm </w:t>
      </w:r>
      <w:r w:rsidRPr="004C3A8C">
        <w:rPr>
          <w:rFonts w:ascii="Times New Roman" w:hAnsi="Times New Roman" w:cs="Times New Roman"/>
          <w:i/>
          <w:sz w:val="28"/>
          <w:u w:val="single"/>
        </w:rPr>
        <w:t>quy định tại Luật viên chức</w:t>
      </w:r>
      <w:r w:rsidRPr="001D3E4A">
        <w:rPr>
          <w:rFonts w:ascii="Times New Roman" w:hAnsi="Times New Roman" w:cs="Times New Roman"/>
          <w:i/>
          <w:sz w:val="28"/>
        </w:rPr>
        <w:t>;</w:t>
      </w:r>
    </w:p>
    <w:p w:rsidR="001D3E4A" w:rsidRPr="001D3E4A" w:rsidRDefault="001D3E4A" w:rsidP="001D3E4A">
      <w:pPr>
        <w:pStyle w:val="ListParagraph"/>
        <w:ind w:left="1920"/>
        <w:rPr>
          <w:rFonts w:ascii="Times New Roman" w:hAnsi="Times New Roman" w:cs="Times New Roman"/>
          <w:i/>
          <w:sz w:val="28"/>
        </w:rPr>
      </w:pPr>
      <w:r w:rsidRPr="001D3E4A">
        <w:rPr>
          <w:rFonts w:ascii="Times New Roman" w:hAnsi="Times New Roman" w:cs="Times New Roman"/>
          <w:i/>
          <w:sz w:val="28"/>
        </w:rPr>
        <w:t xml:space="preserve">2. </w:t>
      </w:r>
      <w:r w:rsidRPr="00B75043">
        <w:rPr>
          <w:rFonts w:ascii="Times New Roman" w:hAnsi="Times New Roman" w:cs="Times New Roman"/>
          <w:i/>
          <w:sz w:val="28"/>
          <w:u w:val="single"/>
        </w:rPr>
        <w:t>Vi phạm các nghĩa vụ khác cam kết trong hợp đồng làm việc đã ký kết với đơn vị sự nghiệp công lập</w:t>
      </w:r>
      <w:r w:rsidRPr="001D3E4A">
        <w:rPr>
          <w:rFonts w:ascii="Times New Roman" w:hAnsi="Times New Roman" w:cs="Times New Roman"/>
          <w:i/>
          <w:sz w:val="28"/>
        </w:rPr>
        <w:t>;</w:t>
      </w:r>
    </w:p>
    <w:p w:rsidR="001D3E4A" w:rsidRPr="001D3E4A" w:rsidRDefault="001D3E4A" w:rsidP="001D3E4A">
      <w:pPr>
        <w:pStyle w:val="ListParagraph"/>
        <w:ind w:left="1920"/>
        <w:rPr>
          <w:rFonts w:ascii="Times New Roman" w:hAnsi="Times New Roman" w:cs="Times New Roman"/>
          <w:i/>
          <w:sz w:val="28"/>
        </w:rPr>
      </w:pPr>
      <w:r w:rsidRPr="001D3E4A">
        <w:rPr>
          <w:rFonts w:ascii="Times New Roman" w:hAnsi="Times New Roman" w:cs="Times New Roman"/>
          <w:i/>
          <w:sz w:val="28"/>
        </w:rPr>
        <w:t>3. Vi phạm pháp luật bị Tòa án kết án bằng bản án có hiệu lực pháp luật;</w:t>
      </w:r>
    </w:p>
    <w:p w:rsidR="001D3E4A" w:rsidRPr="001D3E4A" w:rsidRDefault="001D3E4A" w:rsidP="001D3E4A">
      <w:pPr>
        <w:pStyle w:val="ListParagraph"/>
        <w:ind w:left="1920"/>
        <w:rPr>
          <w:rFonts w:ascii="Times New Roman" w:hAnsi="Times New Roman" w:cs="Times New Roman"/>
          <w:i/>
          <w:sz w:val="30"/>
          <w:szCs w:val="28"/>
        </w:rPr>
      </w:pPr>
      <w:r w:rsidRPr="001D3E4A">
        <w:rPr>
          <w:rFonts w:ascii="Times New Roman" w:hAnsi="Times New Roman" w:cs="Times New Roman"/>
          <w:i/>
          <w:sz w:val="28"/>
        </w:rPr>
        <w:t>4. Vi phạm quy định của pháp luật về phòng, chống tham nhũng; thực hành tiết kiệm, chống lãng phí; bình đẳng giới; phòng, chống tệ nạn xã hội và các quy định khác của pháp luật liên quan đến viên chức nhưng chưa đến mức bị truy cứu trách nhiệm hình sự.”</w:t>
      </w:r>
    </w:p>
    <w:p w:rsidR="001007E4" w:rsidRDefault="00974D9C" w:rsidP="00974D9C">
      <w:pPr>
        <w:pStyle w:val="ListParagraph"/>
        <w:ind w:left="1920"/>
        <w:rPr>
          <w:rFonts w:ascii="Times New Roman" w:hAnsi="Times New Roman" w:cs="Times New Roman"/>
          <w:sz w:val="28"/>
          <w:szCs w:val="28"/>
        </w:rPr>
      </w:pPr>
      <w:r>
        <w:rPr>
          <w:rFonts w:ascii="Times New Roman" w:hAnsi="Times New Roman" w:cs="Times New Roman"/>
          <w:sz w:val="28"/>
          <w:szCs w:val="28"/>
        </w:rPr>
        <w:t>Theo đó, tùy theo mức độ vi phạm mà viên chức (không giữ chức vụ quản lý) bị áp dụng một trong ba hình thức kỷ luật là: khiển trách; cảnh cáo và buộc thôi việc (căn cứ khoản 1 Điều 9 Nghị định 27/2012/NĐ-CP)</w:t>
      </w:r>
    </w:p>
    <w:p w:rsidR="00C91212" w:rsidRDefault="005E6948" w:rsidP="00974D9C">
      <w:pPr>
        <w:pStyle w:val="ListParagraph"/>
        <w:ind w:left="1920"/>
        <w:rPr>
          <w:rFonts w:ascii="Times New Roman" w:hAnsi="Times New Roman" w:cs="Times New Roman"/>
          <w:sz w:val="28"/>
          <w:szCs w:val="28"/>
        </w:rPr>
      </w:pPr>
      <w:r>
        <w:rPr>
          <w:rFonts w:ascii="Times New Roman" w:hAnsi="Times New Roman" w:cs="Times New Roman"/>
          <w:sz w:val="28"/>
          <w:szCs w:val="28"/>
        </w:rPr>
        <w:t xml:space="preserve">Viên chức sinh con thứ ba, nếu thuộc trường hợp vi phạm chính sách dân số; và không thuộc trường hợp miễn, chưa xem xét kỷ luật hoặc hết thời hiệu xử lý kỷ luật viên chức (quy định tại các điều 5, 6 và 7 của Nghị định 27/2012/NĐ-CP) thì đều bị xử lý kỷ luật </w:t>
      </w:r>
      <w:r w:rsidR="00901FE5">
        <w:rPr>
          <w:rFonts w:ascii="Times New Roman" w:hAnsi="Times New Roman" w:cs="Times New Roman"/>
          <w:sz w:val="28"/>
          <w:szCs w:val="28"/>
        </w:rPr>
        <w:t>theo một trong ba hình thức kỷ luật nêu trên.</w:t>
      </w:r>
      <w:r w:rsidR="004C3A8C">
        <w:rPr>
          <w:rFonts w:ascii="Times New Roman" w:hAnsi="Times New Roman" w:cs="Times New Roman"/>
          <w:sz w:val="28"/>
          <w:szCs w:val="28"/>
        </w:rPr>
        <w:t xml:space="preserve"> Bởi việc sinh con thứ ba đã vi phạm nghĩa vụ chung của viên chức</w:t>
      </w:r>
      <w:r>
        <w:rPr>
          <w:rFonts w:ascii="Times New Roman" w:hAnsi="Times New Roman" w:cs="Times New Roman"/>
          <w:sz w:val="28"/>
          <w:szCs w:val="28"/>
        </w:rPr>
        <w:t xml:space="preserve"> </w:t>
      </w:r>
      <w:r w:rsidR="00B75043">
        <w:rPr>
          <w:rFonts w:ascii="Times New Roman" w:hAnsi="Times New Roman" w:cs="Times New Roman"/>
          <w:sz w:val="28"/>
          <w:szCs w:val="28"/>
        </w:rPr>
        <w:t>và/ hoặc vi phạm các cam kết trong hợp đồng làm việc đã ký kết vói đơn vị sự nghiệp công lập.</w:t>
      </w:r>
    </w:p>
    <w:p w:rsidR="00C91212" w:rsidRDefault="00C91212" w:rsidP="00974D9C">
      <w:pPr>
        <w:pStyle w:val="ListParagraph"/>
        <w:ind w:left="1920"/>
        <w:rPr>
          <w:rFonts w:ascii="Times New Roman" w:hAnsi="Times New Roman" w:cs="Times New Roman"/>
          <w:sz w:val="28"/>
          <w:szCs w:val="28"/>
        </w:rPr>
      </w:pPr>
      <w:r>
        <w:rPr>
          <w:rFonts w:ascii="Times New Roman" w:hAnsi="Times New Roman" w:cs="Times New Roman"/>
          <w:sz w:val="28"/>
          <w:szCs w:val="28"/>
        </w:rPr>
        <w:t xml:space="preserve">Hành vi vi phạm pháp luật “sinh con thứ ba” của viên chức đã vi phạm phần nghĩa vụ chung của viên chức (quy định tại các khoản 1 và 3 điều 16 Luật Viên chức), cụ thể </w:t>
      </w:r>
      <w:r w:rsidR="000A1A94">
        <w:rPr>
          <w:rFonts w:ascii="Times New Roman" w:hAnsi="Times New Roman" w:cs="Times New Roman"/>
          <w:sz w:val="28"/>
          <w:szCs w:val="28"/>
        </w:rPr>
        <w:t>vi phạm các nghĩa vụ</w:t>
      </w:r>
      <w:r>
        <w:rPr>
          <w:rFonts w:ascii="Times New Roman" w:hAnsi="Times New Roman" w:cs="Times New Roman"/>
          <w:sz w:val="28"/>
          <w:szCs w:val="28"/>
        </w:rPr>
        <w:t xml:space="preserve"> sau:</w:t>
      </w:r>
    </w:p>
    <w:p w:rsidR="00085C18" w:rsidRPr="00085C18" w:rsidRDefault="00085C18" w:rsidP="00974D9C">
      <w:pPr>
        <w:pStyle w:val="ListParagraph"/>
        <w:ind w:left="1920"/>
        <w:rPr>
          <w:rFonts w:ascii="Times New Roman" w:hAnsi="Times New Roman" w:cs="Times New Roman"/>
          <w:i/>
          <w:sz w:val="28"/>
          <w:szCs w:val="28"/>
        </w:rPr>
      </w:pPr>
      <w:r w:rsidRPr="00085C18">
        <w:rPr>
          <w:rFonts w:ascii="Times New Roman" w:hAnsi="Times New Roman" w:cs="Times New Roman"/>
          <w:i/>
          <w:sz w:val="28"/>
          <w:szCs w:val="28"/>
        </w:rPr>
        <w:t>“Điều 16. Nghĩa vụ chung của viên chức</w:t>
      </w:r>
    </w:p>
    <w:p w:rsidR="00085C18" w:rsidRPr="00085C18" w:rsidRDefault="00085C18" w:rsidP="00085C18">
      <w:pPr>
        <w:pStyle w:val="ListParagraph"/>
        <w:numPr>
          <w:ilvl w:val="0"/>
          <w:numId w:val="41"/>
        </w:numPr>
        <w:rPr>
          <w:rFonts w:ascii="Times New Roman" w:hAnsi="Times New Roman" w:cs="Times New Roman"/>
          <w:i/>
          <w:sz w:val="28"/>
          <w:szCs w:val="28"/>
        </w:rPr>
      </w:pPr>
      <w:r w:rsidRPr="00D9230B">
        <w:rPr>
          <w:rFonts w:ascii="Times New Roman" w:hAnsi="Times New Roman" w:cs="Times New Roman"/>
          <w:i/>
          <w:sz w:val="28"/>
          <w:szCs w:val="28"/>
          <w:u w:val="single"/>
        </w:rPr>
        <w:t>Chấp hành</w:t>
      </w:r>
      <w:r w:rsidRPr="00085C18">
        <w:rPr>
          <w:rFonts w:ascii="Times New Roman" w:hAnsi="Times New Roman" w:cs="Times New Roman"/>
          <w:i/>
          <w:sz w:val="28"/>
          <w:szCs w:val="28"/>
        </w:rPr>
        <w:t xml:space="preserve"> đường lối, </w:t>
      </w:r>
      <w:r w:rsidRPr="00D9230B">
        <w:rPr>
          <w:rFonts w:ascii="Times New Roman" w:hAnsi="Times New Roman" w:cs="Times New Roman"/>
          <w:i/>
          <w:sz w:val="28"/>
          <w:szCs w:val="28"/>
          <w:u w:val="single"/>
        </w:rPr>
        <w:t>chủ trương, chính sách của Đảng</w:t>
      </w:r>
      <w:r w:rsidRPr="00085C18">
        <w:rPr>
          <w:rFonts w:ascii="Times New Roman" w:hAnsi="Times New Roman" w:cs="Times New Roman"/>
          <w:i/>
          <w:sz w:val="28"/>
          <w:szCs w:val="28"/>
        </w:rPr>
        <w:t xml:space="preserve"> Cộng sản Việt Nam </w:t>
      </w:r>
      <w:r w:rsidRPr="00D9230B">
        <w:rPr>
          <w:rFonts w:ascii="Times New Roman" w:hAnsi="Times New Roman" w:cs="Times New Roman"/>
          <w:i/>
          <w:sz w:val="28"/>
          <w:szCs w:val="28"/>
          <w:u w:val="single"/>
        </w:rPr>
        <w:t>và pháp luật của Nhà nước</w:t>
      </w:r>
      <w:r w:rsidRPr="00085C18">
        <w:rPr>
          <w:rFonts w:ascii="Times New Roman" w:hAnsi="Times New Roman" w:cs="Times New Roman"/>
          <w:i/>
          <w:sz w:val="28"/>
          <w:szCs w:val="28"/>
        </w:rPr>
        <w:t>.</w:t>
      </w:r>
    </w:p>
    <w:p w:rsidR="00085C18" w:rsidRPr="00085C18" w:rsidRDefault="00085C18" w:rsidP="00085C18">
      <w:pPr>
        <w:pStyle w:val="ListParagraph"/>
        <w:ind w:left="2280"/>
        <w:rPr>
          <w:rFonts w:ascii="Times New Roman" w:hAnsi="Times New Roman" w:cs="Times New Roman"/>
          <w:i/>
          <w:sz w:val="28"/>
          <w:szCs w:val="28"/>
        </w:rPr>
      </w:pPr>
      <w:r w:rsidRPr="00085C18">
        <w:rPr>
          <w:rFonts w:ascii="Times New Roman" w:hAnsi="Times New Roman" w:cs="Times New Roman"/>
          <w:i/>
          <w:sz w:val="28"/>
          <w:szCs w:val="28"/>
        </w:rPr>
        <w:t>…</w:t>
      </w:r>
      <w:r>
        <w:rPr>
          <w:rFonts w:ascii="Times New Roman" w:hAnsi="Times New Roman" w:cs="Times New Roman"/>
          <w:i/>
          <w:sz w:val="28"/>
          <w:szCs w:val="28"/>
        </w:rPr>
        <w:t>…</w:t>
      </w:r>
    </w:p>
    <w:p w:rsidR="00085C18" w:rsidRPr="00D9230B" w:rsidRDefault="00D9230B" w:rsidP="00D9230B">
      <w:pPr>
        <w:ind w:left="2280" w:hanging="295"/>
        <w:rPr>
          <w:rFonts w:ascii="Times New Roman" w:hAnsi="Times New Roman" w:cs="Times New Roman"/>
          <w:i/>
          <w:sz w:val="28"/>
          <w:szCs w:val="28"/>
        </w:rPr>
      </w:pPr>
      <w:r w:rsidRPr="00D9230B">
        <w:rPr>
          <w:rFonts w:ascii="Times New Roman" w:hAnsi="Times New Roman" w:cs="Times New Roman"/>
          <w:i/>
          <w:sz w:val="28"/>
          <w:szCs w:val="28"/>
        </w:rPr>
        <w:lastRenderedPageBreak/>
        <w:t>3.</w:t>
      </w:r>
      <w:r>
        <w:rPr>
          <w:rFonts w:ascii="Times New Roman" w:hAnsi="Times New Roman" w:cs="Times New Roman"/>
          <w:i/>
          <w:sz w:val="28"/>
          <w:szCs w:val="28"/>
        </w:rPr>
        <w:t xml:space="preserve"> </w:t>
      </w:r>
      <w:r w:rsidR="00085C18" w:rsidRPr="00D9230B">
        <w:rPr>
          <w:rFonts w:ascii="Times New Roman" w:hAnsi="Times New Roman" w:cs="Times New Roman"/>
          <w:i/>
          <w:sz w:val="28"/>
          <w:szCs w:val="28"/>
          <w:u w:val="single"/>
        </w:rPr>
        <w:t>Có ý thức</w:t>
      </w:r>
      <w:r w:rsidR="00085C18" w:rsidRPr="00D9230B">
        <w:rPr>
          <w:rFonts w:ascii="Times New Roman" w:hAnsi="Times New Roman" w:cs="Times New Roman"/>
          <w:i/>
          <w:sz w:val="28"/>
          <w:szCs w:val="28"/>
        </w:rPr>
        <w:t xml:space="preserve"> tổ chức kỷ luật và </w:t>
      </w:r>
      <w:r w:rsidR="00085C18" w:rsidRPr="00D9230B">
        <w:rPr>
          <w:rFonts w:ascii="Times New Roman" w:hAnsi="Times New Roman" w:cs="Times New Roman"/>
          <w:i/>
          <w:sz w:val="28"/>
          <w:szCs w:val="28"/>
          <w:u w:val="single"/>
        </w:rPr>
        <w:t>trách nhiệm trong hoạt động nghề nghiệp</w:t>
      </w:r>
      <w:r w:rsidR="00085C18" w:rsidRPr="00D9230B">
        <w:rPr>
          <w:rFonts w:ascii="Times New Roman" w:hAnsi="Times New Roman" w:cs="Times New Roman"/>
          <w:i/>
          <w:sz w:val="28"/>
          <w:szCs w:val="28"/>
        </w:rPr>
        <w:t xml:space="preserve">; </w:t>
      </w:r>
      <w:r w:rsidR="00085C18" w:rsidRPr="00D9230B">
        <w:rPr>
          <w:rFonts w:ascii="Times New Roman" w:hAnsi="Times New Roman" w:cs="Times New Roman"/>
          <w:i/>
          <w:sz w:val="28"/>
          <w:szCs w:val="28"/>
          <w:u w:val="single"/>
        </w:rPr>
        <w:t>thực hiện đúng các quy định, nội quy, quy chế làm việc của đơn vị sự nghiệp công lập</w:t>
      </w:r>
      <w:r w:rsidR="00085C18" w:rsidRPr="00D9230B">
        <w:rPr>
          <w:rFonts w:ascii="Times New Roman" w:hAnsi="Times New Roman" w:cs="Times New Roman"/>
          <w:i/>
          <w:sz w:val="28"/>
          <w:szCs w:val="28"/>
        </w:rPr>
        <w:t>.</w:t>
      </w:r>
    </w:p>
    <w:p w:rsidR="00F74417" w:rsidRPr="00085C18" w:rsidRDefault="00085C18" w:rsidP="00085C18">
      <w:pPr>
        <w:ind w:left="2280" w:hanging="295"/>
        <w:rPr>
          <w:rFonts w:ascii="Times New Roman" w:hAnsi="Times New Roman" w:cs="Times New Roman"/>
          <w:i/>
          <w:sz w:val="28"/>
          <w:szCs w:val="28"/>
        </w:rPr>
      </w:pPr>
      <w:r>
        <w:rPr>
          <w:rFonts w:ascii="Times New Roman" w:hAnsi="Times New Roman" w:cs="Times New Roman"/>
          <w:i/>
          <w:sz w:val="28"/>
          <w:szCs w:val="28"/>
        </w:rPr>
        <w:t xml:space="preserve">    ……</w:t>
      </w:r>
      <w:r w:rsidRPr="00085C18">
        <w:rPr>
          <w:rFonts w:ascii="Times New Roman" w:hAnsi="Times New Roman" w:cs="Times New Roman"/>
          <w:i/>
          <w:sz w:val="28"/>
          <w:szCs w:val="28"/>
        </w:rPr>
        <w:t>”</w:t>
      </w:r>
      <w:r w:rsidR="00C91212" w:rsidRPr="00085C18">
        <w:rPr>
          <w:rFonts w:ascii="Times New Roman" w:hAnsi="Times New Roman" w:cs="Times New Roman"/>
          <w:i/>
          <w:sz w:val="28"/>
          <w:szCs w:val="28"/>
        </w:rPr>
        <w:t xml:space="preserve">  </w:t>
      </w:r>
      <w:r w:rsidR="005E6948" w:rsidRPr="00085C18">
        <w:rPr>
          <w:rFonts w:ascii="Times New Roman" w:hAnsi="Times New Roman" w:cs="Times New Roman"/>
          <w:i/>
          <w:sz w:val="28"/>
          <w:szCs w:val="28"/>
        </w:rPr>
        <w:t xml:space="preserve"> </w:t>
      </w:r>
    </w:p>
    <w:p w:rsidR="006B5354" w:rsidRDefault="006B5354" w:rsidP="00974D9C">
      <w:pPr>
        <w:pStyle w:val="ListParagraph"/>
        <w:ind w:left="1920"/>
        <w:rPr>
          <w:rFonts w:ascii="Times New Roman" w:hAnsi="Times New Roman" w:cs="Times New Roman"/>
          <w:sz w:val="28"/>
          <w:szCs w:val="28"/>
        </w:rPr>
      </w:pPr>
      <w:r>
        <w:rPr>
          <w:rFonts w:ascii="Times New Roman" w:hAnsi="Times New Roman" w:cs="Times New Roman"/>
          <w:sz w:val="28"/>
          <w:szCs w:val="28"/>
        </w:rPr>
        <w:t>Như vậy, với các hành vi vi phạm pháp luật nêu trên, căn cứ hình thức kỷ luật áp dụng đối với từng hành vi vi phạm cụ thể và t</w:t>
      </w:r>
      <w:r w:rsidRPr="006B5354">
        <w:rPr>
          <w:rFonts w:ascii="Times New Roman" w:hAnsi="Times New Roman" w:cs="Times New Roman"/>
          <w:sz w:val="28"/>
          <w:szCs w:val="28"/>
        </w:rPr>
        <w:t>hái độ tiếp thu, sửa chữa và chủ động khắc phục hậu quả của viên chức</w:t>
      </w:r>
      <w:r>
        <w:rPr>
          <w:rFonts w:ascii="Times New Roman" w:hAnsi="Times New Roman" w:cs="Times New Roman"/>
          <w:sz w:val="28"/>
          <w:szCs w:val="28"/>
        </w:rPr>
        <w:t xml:space="preserve"> vi phạm (căn cứ khoản 2 và 3 Điều 3 Nghị định 27/2012/NĐ-CP) </w:t>
      </w:r>
      <w:r w:rsidR="001408D1">
        <w:rPr>
          <w:rFonts w:ascii="Times New Roman" w:hAnsi="Times New Roman" w:cs="Times New Roman"/>
          <w:sz w:val="28"/>
          <w:szCs w:val="28"/>
        </w:rPr>
        <w:t>mà viên chức vi phạm có thể bị xử lý kỷ luật với hình thức từ “khiển trách” đến “cảnh cáo”.</w:t>
      </w:r>
    </w:p>
    <w:p w:rsidR="001408D1" w:rsidRPr="00CC61DA" w:rsidRDefault="001408D1" w:rsidP="00974D9C">
      <w:pPr>
        <w:pStyle w:val="ListParagraph"/>
        <w:ind w:left="1920"/>
        <w:rPr>
          <w:rFonts w:ascii="Times New Roman" w:hAnsi="Times New Roman" w:cs="Times New Roman"/>
          <w:sz w:val="28"/>
          <w:szCs w:val="28"/>
        </w:rPr>
      </w:pPr>
    </w:p>
    <w:p w:rsidR="00CC61DA" w:rsidRDefault="00CC61DA" w:rsidP="008F771E">
      <w:pPr>
        <w:pStyle w:val="ListParagraph"/>
        <w:numPr>
          <w:ilvl w:val="0"/>
          <w:numId w:val="40"/>
        </w:numPr>
        <w:rPr>
          <w:rFonts w:ascii="Times New Roman" w:hAnsi="Times New Roman" w:cs="Times New Roman"/>
          <w:sz w:val="28"/>
          <w:szCs w:val="28"/>
        </w:rPr>
      </w:pPr>
      <w:r>
        <w:rPr>
          <w:rFonts w:ascii="Times New Roman" w:hAnsi="Times New Roman" w:cs="Times New Roman"/>
          <w:sz w:val="28"/>
          <w:szCs w:val="28"/>
        </w:rPr>
        <w:t xml:space="preserve">Đối với Đảng viên đồng thời là </w:t>
      </w:r>
      <w:r w:rsidR="00B10FEE">
        <w:rPr>
          <w:rFonts w:ascii="Times New Roman" w:hAnsi="Times New Roman" w:cs="Times New Roman"/>
          <w:sz w:val="28"/>
          <w:szCs w:val="28"/>
        </w:rPr>
        <w:t>V</w:t>
      </w:r>
      <w:r>
        <w:rPr>
          <w:rFonts w:ascii="Times New Roman" w:hAnsi="Times New Roman" w:cs="Times New Roman"/>
          <w:sz w:val="28"/>
          <w:szCs w:val="28"/>
        </w:rPr>
        <w:t>iên chức:</w:t>
      </w:r>
    </w:p>
    <w:p w:rsidR="00CC61DA" w:rsidRDefault="00937727" w:rsidP="00CC61DA">
      <w:pPr>
        <w:pStyle w:val="ListParagraph"/>
        <w:ind w:left="1920"/>
        <w:rPr>
          <w:rFonts w:ascii="Times New Roman" w:hAnsi="Times New Roman" w:cs="Times New Roman"/>
          <w:sz w:val="28"/>
          <w:szCs w:val="28"/>
        </w:rPr>
      </w:pPr>
      <w:r>
        <w:rPr>
          <w:rFonts w:ascii="Times New Roman" w:hAnsi="Times New Roman" w:cs="Times New Roman"/>
          <w:sz w:val="28"/>
          <w:szCs w:val="28"/>
        </w:rPr>
        <w:t xml:space="preserve">Căn cứ khoản 3 Điều 4 Hiến pháp Việt Nam năm 2013 thì các tổ chức của Đảng và đảng viên Đảng Cộng sản Việt Nam hoạt động trong khuôn khổ Hiến pháp và pháp luật. </w:t>
      </w:r>
      <w:r w:rsidR="00D356DC">
        <w:rPr>
          <w:rFonts w:ascii="Times New Roman" w:hAnsi="Times New Roman" w:cs="Times New Roman"/>
          <w:sz w:val="28"/>
          <w:szCs w:val="28"/>
        </w:rPr>
        <w:t xml:space="preserve">Do đó, đảng viên vi phạm quy định của pháp luật thì cũng bị xử lý, chế tài như công dân thông thường. </w:t>
      </w:r>
      <w:r w:rsidR="003F6E9E">
        <w:rPr>
          <w:rFonts w:ascii="Times New Roman" w:hAnsi="Times New Roman" w:cs="Times New Roman"/>
          <w:sz w:val="28"/>
          <w:szCs w:val="28"/>
        </w:rPr>
        <w:t xml:space="preserve">Không có chuyện bị là đảng viên thì không bị xử lý theo quy định pháp luật. Và cũng không có chuyện đã bị xử lý theo quy định của Đảng thì không bị xử lý theo quy định pháp luật của Nhà nước. </w:t>
      </w:r>
    </w:p>
    <w:p w:rsidR="00502986" w:rsidRDefault="00502986" w:rsidP="00724622">
      <w:pPr>
        <w:pStyle w:val="ListParagraph"/>
        <w:ind w:left="1920"/>
        <w:rPr>
          <w:rFonts w:ascii="Times New Roman" w:hAnsi="Times New Roman" w:cs="Times New Roman"/>
          <w:sz w:val="28"/>
          <w:szCs w:val="28"/>
        </w:rPr>
      </w:pPr>
      <w:r>
        <w:rPr>
          <w:rFonts w:ascii="Times New Roman" w:hAnsi="Times New Roman" w:cs="Times New Roman"/>
          <w:sz w:val="28"/>
          <w:szCs w:val="28"/>
        </w:rPr>
        <w:t>Quan điểm trên cũng đã được quy định rõ trong Q</w:t>
      </w:r>
      <w:r w:rsidRPr="00847921">
        <w:rPr>
          <w:rFonts w:ascii="Times New Roman" w:hAnsi="Times New Roman" w:cs="Times New Roman"/>
          <w:sz w:val="28"/>
          <w:szCs w:val="28"/>
        </w:rPr>
        <w:t xml:space="preserve">uyết định số 181-QĐ/TW của Ban chấp hành Trung ương và Hướng dẫn số 09-HD/UBKTTW của Ủy ban Kiểm tra Trung ương </w:t>
      </w:r>
      <w:r>
        <w:rPr>
          <w:rFonts w:ascii="Times New Roman" w:hAnsi="Times New Roman" w:cs="Times New Roman"/>
          <w:sz w:val="28"/>
          <w:szCs w:val="28"/>
        </w:rPr>
        <w:t xml:space="preserve">về “nguyên tắc </w:t>
      </w:r>
      <w:r w:rsidRPr="00847921">
        <w:rPr>
          <w:rFonts w:ascii="Times New Roman" w:hAnsi="Times New Roman" w:cs="Times New Roman"/>
          <w:sz w:val="28"/>
          <w:szCs w:val="28"/>
        </w:rPr>
        <w:t>xử lý kỷ luật</w:t>
      </w:r>
      <w:r>
        <w:rPr>
          <w:rFonts w:ascii="Times New Roman" w:hAnsi="Times New Roman" w:cs="Times New Roman"/>
          <w:sz w:val="28"/>
          <w:szCs w:val="28"/>
        </w:rPr>
        <w:t>”</w:t>
      </w:r>
      <w:r w:rsidRPr="00847921">
        <w:rPr>
          <w:rFonts w:ascii="Times New Roman" w:hAnsi="Times New Roman" w:cs="Times New Roman"/>
          <w:sz w:val="28"/>
          <w:szCs w:val="28"/>
        </w:rPr>
        <w:t xml:space="preserve"> đối với đảng viên vi phạm </w:t>
      </w:r>
      <w:r>
        <w:rPr>
          <w:rFonts w:ascii="Times New Roman" w:hAnsi="Times New Roman" w:cs="Times New Roman"/>
          <w:sz w:val="28"/>
          <w:szCs w:val="28"/>
        </w:rPr>
        <w:t>như sau:</w:t>
      </w:r>
    </w:p>
    <w:p w:rsidR="00502986" w:rsidRPr="00502986" w:rsidRDefault="00502986" w:rsidP="00502986">
      <w:pPr>
        <w:pStyle w:val="ListParagraph"/>
        <w:ind w:left="1920"/>
        <w:rPr>
          <w:rFonts w:ascii="Times New Roman" w:hAnsi="Times New Roman" w:cs="Times New Roman"/>
          <w:i/>
          <w:sz w:val="28"/>
          <w:szCs w:val="28"/>
        </w:rPr>
      </w:pPr>
      <w:r w:rsidRPr="00502986">
        <w:rPr>
          <w:rFonts w:ascii="Times New Roman" w:hAnsi="Times New Roman" w:cs="Times New Roman"/>
          <w:i/>
          <w:sz w:val="28"/>
          <w:szCs w:val="28"/>
        </w:rPr>
        <w:t>“Điều 2. Nguyên tắc xử lý kỷ luật</w:t>
      </w:r>
    </w:p>
    <w:p w:rsidR="00502986" w:rsidRPr="00502986" w:rsidRDefault="00502986" w:rsidP="00502986">
      <w:pPr>
        <w:pStyle w:val="ListParagraph"/>
        <w:ind w:left="1920"/>
        <w:rPr>
          <w:rFonts w:ascii="Times New Roman" w:hAnsi="Times New Roman" w:cs="Times New Roman"/>
          <w:i/>
          <w:sz w:val="28"/>
          <w:szCs w:val="28"/>
        </w:rPr>
      </w:pPr>
      <w:r w:rsidRPr="00502986">
        <w:rPr>
          <w:rFonts w:ascii="Times New Roman" w:hAnsi="Times New Roman" w:cs="Times New Roman"/>
          <w:i/>
          <w:sz w:val="28"/>
          <w:szCs w:val="28"/>
        </w:rPr>
        <w:t>……</w:t>
      </w:r>
    </w:p>
    <w:p w:rsidR="00502986" w:rsidRPr="00502986" w:rsidRDefault="00502986" w:rsidP="00502986">
      <w:pPr>
        <w:pStyle w:val="ListParagraph"/>
        <w:ind w:left="1920"/>
        <w:rPr>
          <w:rFonts w:ascii="Times New Roman" w:hAnsi="Times New Roman" w:cs="Times New Roman"/>
          <w:i/>
          <w:sz w:val="28"/>
          <w:szCs w:val="28"/>
        </w:rPr>
      </w:pPr>
      <w:r w:rsidRPr="00502986">
        <w:rPr>
          <w:rFonts w:ascii="Times New Roman" w:hAnsi="Times New Roman" w:cs="Times New Roman"/>
          <w:i/>
          <w:sz w:val="28"/>
          <w:szCs w:val="28"/>
        </w:rPr>
        <w:t>6. Kỷ luật đảng không thay thế kỷ luật hành chính, kỷ luật đoàn thể và các hình thức xử lý của pháp luật.</w:t>
      </w:r>
    </w:p>
    <w:p w:rsidR="00502986" w:rsidRPr="00502986" w:rsidRDefault="00502986" w:rsidP="00502986">
      <w:pPr>
        <w:pStyle w:val="ListParagraph"/>
        <w:ind w:left="1920"/>
        <w:rPr>
          <w:rFonts w:ascii="Times New Roman" w:hAnsi="Times New Roman" w:cs="Times New Roman"/>
          <w:i/>
          <w:sz w:val="28"/>
          <w:szCs w:val="28"/>
        </w:rPr>
      </w:pPr>
      <w:r w:rsidRPr="00502986">
        <w:rPr>
          <w:rFonts w:ascii="Times New Roman" w:hAnsi="Times New Roman" w:cs="Times New Roman"/>
          <w:i/>
          <w:sz w:val="28"/>
          <w:szCs w:val="28"/>
        </w:rPr>
        <w:t>……”</w:t>
      </w:r>
    </w:p>
    <w:p w:rsidR="00502986" w:rsidRDefault="00502986" w:rsidP="00CC61DA">
      <w:pPr>
        <w:pStyle w:val="ListParagraph"/>
        <w:ind w:left="1920"/>
        <w:rPr>
          <w:rFonts w:ascii="Times New Roman" w:hAnsi="Times New Roman" w:cs="Times New Roman"/>
          <w:sz w:val="28"/>
          <w:szCs w:val="28"/>
        </w:rPr>
      </w:pPr>
    </w:p>
    <w:p w:rsidR="00182C71" w:rsidRPr="00B50747" w:rsidRDefault="00B5591C" w:rsidP="00B5591C">
      <w:pPr>
        <w:pStyle w:val="ListParagraph"/>
        <w:numPr>
          <w:ilvl w:val="0"/>
          <w:numId w:val="28"/>
        </w:numPr>
        <w:rPr>
          <w:rFonts w:ascii="Times New Roman" w:hAnsi="Times New Roman" w:cs="Times New Roman"/>
          <w:b/>
          <w:sz w:val="28"/>
          <w:szCs w:val="28"/>
        </w:rPr>
      </w:pPr>
      <w:r w:rsidRPr="00B50747">
        <w:rPr>
          <w:rFonts w:ascii="Times New Roman" w:hAnsi="Times New Roman" w:cs="Times New Roman"/>
          <w:b/>
          <w:sz w:val="28"/>
          <w:szCs w:val="28"/>
        </w:rPr>
        <w:t xml:space="preserve">Một số ví dụ thực tiễn về cơ sở </w:t>
      </w:r>
      <w:r w:rsidR="007F3B3A" w:rsidRPr="00B50747">
        <w:rPr>
          <w:rFonts w:ascii="Times New Roman" w:hAnsi="Times New Roman" w:cs="Times New Roman"/>
          <w:b/>
          <w:sz w:val="28"/>
          <w:szCs w:val="28"/>
        </w:rPr>
        <w:t>và biện pháp xử lý củ</w:t>
      </w:r>
      <w:r w:rsidR="00381FAF" w:rsidRPr="00B50747">
        <w:rPr>
          <w:rFonts w:ascii="Times New Roman" w:hAnsi="Times New Roman" w:cs="Times New Roman"/>
          <w:b/>
          <w:sz w:val="28"/>
          <w:szCs w:val="28"/>
        </w:rPr>
        <w:t>a các cơ quan ban ngành:</w:t>
      </w:r>
    </w:p>
    <w:p w:rsidR="00190E7A" w:rsidRDefault="00890D3E" w:rsidP="00190E7A">
      <w:pPr>
        <w:pStyle w:val="ListParagraph"/>
        <w:numPr>
          <w:ilvl w:val="0"/>
          <w:numId w:val="40"/>
        </w:numPr>
        <w:rPr>
          <w:rFonts w:ascii="Times New Roman" w:hAnsi="Times New Roman" w:cs="Times New Roman"/>
          <w:sz w:val="28"/>
          <w:szCs w:val="28"/>
        </w:rPr>
      </w:pPr>
      <w:r w:rsidRPr="00190E7A">
        <w:rPr>
          <w:rFonts w:ascii="Times New Roman" w:hAnsi="Times New Roman" w:cs="Times New Roman"/>
          <w:sz w:val="28"/>
          <w:szCs w:val="28"/>
        </w:rPr>
        <w:t>Bộ công an và m</w:t>
      </w:r>
      <w:r w:rsidR="006A0E75" w:rsidRPr="00190E7A">
        <w:rPr>
          <w:rFonts w:ascii="Times New Roman" w:hAnsi="Times New Roman" w:cs="Times New Roman"/>
          <w:sz w:val="28"/>
          <w:szCs w:val="28"/>
        </w:rPr>
        <w:t xml:space="preserve">ột số chính quyền địa phương ban hành văn bản quy phạm pháp luật riêng để xử lý hành vi phạm chính sách dân số_sinh con thứ ba đối với đảng viên, cán bộ, công chức và viên chức nhà nước. </w:t>
      </w:r>
      <w:r w:rsidRPr="00190E7A">
        <w:rPr>
          <w:rFonts w:ascii="Times New Roman" w:hAnsi="Times New Roman" w:cs="Times New Roman"/>
          <w:sz w:val="28"/>
          <w:szCs w:val="28"/>
        </w:rPr>
        <w:t>Căn cứ là</w:t>
      </w:r>
      <w:r w:rsidR="00190E7A">
        <w:rPr>
          <w:rFonts w:ascii="Times New Roman" w:hAnsi="Times New Roman" w:cs="Times New Roman"/>
          <w:sz w:val="28"/>
          <w:szCs w:val="28"/>
        </w:rPr>
        <w:t>:</w:t>
      </w:r>
    </w:p>
    <w:p w:rsidR="00190E7A" w:rsidRPr="00190E7A" w:rsidRDefault="00190E7A" w:rsidP="00190E7A">
      <w:pPr>
        <w:pStyle w:val="ListParagraph"/>
        <w:numPr>
          <w:ilvl w:val="0"/>
          <w:numId w:val="42"/>
        </w:numPr>
        <w:rPr>
          <w:rFonts w:ascii="Times New Roman" w:hAnsi="Times New Roman" w:cs="Times New Roman"/>
          <w:sz w:val="28"/>
          <w:szCs w:val="28"/>
        </w:rPr>
      </w:pPr>
      <w:r w:rsidRPr="00190E7A">
        <w:rPr>
          <w:rFonts w:ascii="Times New Roman" w:hAnsi="Times New Roman" w:cs="Times New Roman"/>
          <w:sz w:val="28"/>
          <w:szCs w:val="28"/>
        </w:rPr>
        <w:t xml:space="preserve">Thông tư số 02/2010/TT-BCA và Thông tư số 54/2011/TT-BCA sửa đổi Điều 3, Điều 5 Thông tư 02/2010/TT-BCA </w:t>
      </w:r>
      <w:r w:rsidRPr="00190E7A">
        <w:rPr>
          <w:rFonts w:ascii="Times New Roman" w:hAnsi="Times New Roman" w:cs="Times New Roman"/>
          <w:color w:val="000000"/>
          <w:sz w:val="28"/>
          <w:szCs w:val="28"/>
        </w:rPr>
        <w:t>quy định xử lý kỷ luật đối với cán bộ chiến sĩ, công nhân, viên chức trong Công an nhân dân sinh con vi phạm chính sách dân số, kế hoạch hóa gia đình</w:t>
      </w:r>
      <w:r>
        <w:rPr>
          <w:rFonts w:ascii="Times New Roman" w:hAnsi="Times New Roman" w:cs="Times New Roman"/>
          <w:color w:val="000000"/>
          <w:sz w:val="28"/>
          <w:szCs w:val="28"/>
        </w:rPr>
        <w:t xml:space="preserve">; </w:t>
      </w:r>
    </w:p>
    <w:p w:rsidR="006B487C" w:rsidRPr="006B487C" w:rsidRDefault="0001233F" w:rsidP="0001233F">
      <w:pPr>
        <w:pStyle w:val="ListParagraph"/>
        <w:numPr>
          <w:ilvl w:val="0"/>
          <w:numId w:val="42"/>
        </w:numPr>
        <w:rPr>
          <w:rFonts w:ascii="Times New Roman" w:hAnsi="Times New Roman" w:cs="Times New Roman"/>
          <w:sz w:val="28"/>
          <w:szCs w:val="28"/>
        </w:rPr>
      </w:pPr>
      <w:r w:rsidRPr="006B487C">
        <w:rPr>
          <w:rFonts w:ascii="Times New Roman" w:hAnsi="Times New Roman" w:cs="Times New Roman"/>
          <w:bCs/>
          <w:color w:val="000000"/>
          <w:sz w:val="28"/>
          <w:szCs w:val="28"/>
          <w:shd w:val="clear" w:color="auto" w:fill="FFFBF4"/>
        </w:rPr>
        <w:t>Quyết định 05/2011/QĐ-UBND Quy định về chính sách Dân số - Kế hoạch hóa gia đình giai đoạn 2011- 2015 trên địa bàn tỉnh Long An</w:t>
      </w:r>
    </w:p>
    <w:p w:rsidR="006B487C" w:rsidRPr="006B487C" w:rsidRDefault="0001233F" w:rsidP="0001233F">
      <w:pPr>
        <w:pStyle w:val="ListParagraph"/>
        <w:numPr>
          <w:ilvl w:val="0"/>
          <w:numId w:val="42"/>
        </w:numPr>
        <w:rPr>
          <w:rFonts w:ascii="Times New Roman" w:hAnsi="Times New Roman" w:cs="Times New Roman"/>
          <w:sz w:val="28"/>
          <w:szCs w:val="28"/>
        </w:rPr>
      </w:pPr>
      <w:r w:rsidRPr="006B487C">
        <w:rPr>
          <w:rFonts w:ascii="Times New Roman" w:hAnsi="Times New Roman" w:cs="Times New Roman"/>
          <w:bCs/>
          <w:color w:val="000000"/>
          <w:sz w:val="28"/>
          <w:szCs w:val="28"/>
          <w:shd w:val="clear" w:color="auto" w:fill="FFFBF4"/>
        </w:rPr>
        <w:t>Quyết định 21/2008/QĐ-UBND về Quy định chính sách dân số và kế hoạch hoá gia đình áp dụng trên địa bàn tỉnh Lạng Sơn</w:t>
      </w:r>
    </w:p>
    <w:p w:rsidR="0001233F" w:rsidRPr="00FE0B33" w:rsidRDefault="0001233F" w:rsidP="0001233F">
      <w:pPr>
        <w:pStyle w:val="ListParagraph"/>
        <w:numPr>
          <w:ilvl w:val="0"/>
          <w:numId w:val="42"/>
        </w:numPr>
        <w:rPr>
          <w:rFonts w:ascii="Times New Roman" w:hAnsi="Times New Roman" w:cs="Times New Roman"/>
          <w:sz w:val="28"/>
          <w:szCs w:val="28"/>
        </w:rPr>
      </w:pPr>
      <w:r w:rsidRPr="006B487C">
        <w:rPr>
          <w:rFonts w:ascii="Times New Roman" w:hAnsi="Times New Roman" w:cs="Times New Roman"/>
          <w:bCs/>
          <w:color w:val="000000"/>
          <w:sz w:val="28"/>
          <w:szCs w:val="28"/>
          <w:shd w:val="clear" w:color="auto" w:fill="FFFBF4"/>
        </w:rPr>
        <w:t>Quyết định 76/2012/QĐ-UBND về Quy định chính sách dân số - kế hoạch hoá gia đình trên địa bàn tỉnh Nghệ An</w:t>
      </w:r>
    </w:p>
    <w:p w:rsidR="00FE0B33" w:rsidRPr="00FE0B33" w:rsidRDefault="00FE0B33" w:rsidP="0001233F">
      <w:pPr>
        <w:pStyle w:val="ListParagraph"/>
        <w:numPr>
          <w:ilvl w:val="0"/>
          <w:numId w:val="42"/>
        </w:numPr>
        <w:rPr>
          <w:rFonts w:ascii="Times New Roman" w:hAnsi="Times New Roman" w:cs="Times New Roman"/>
          <w:sz w:val="28"/>
          <w:szCs w:val="28"/>
        </w:rPr>
      </w:pPr>
      <w:r>
        <w:rPr>
          <w:rFonts w:ascii="Times New Roman" w:hAnsi="Times New Roman" w:cs="Times New Roman"/>
          <w:bCs/>
          <w:color w:val="000000"/>
          <w:sz w:val="28"/>
          <w:szCs w:val="28"/>
          <w:shd w:val="clear" w:color="auto" w:fill="FFFBF4"/>
        </w:rPr>
        <w:t xml:space="preserve">Quyết định 87/2006/QĐ-UBND về Quy định Chính sách Dân số và Kế hoạch hóa gia đình (giai đoạn 2006-2010) trên địa bàn thành phố Hồ Chí Minh (trước đây TP.HCM chỉ xử lý về thi đua khen thưởng, nguyên nhân là do thời điểm ban hành quyết định này là giai đoạn </w:t>
      </w:r>
      <w:r>
        <w:rPr>
          <w:rFonts w:ascii="Times New Roman" w:hAnsi="Times New Roman" w:cs="Times New Roman"/>
          <w:bCs/>
          <w:color w:val="000000"/>
          <w:sz w:val="28"/>
          <w:szCs w:val="28"/>
          <w:shd w:val="clear" w:color="auto" w:fill="FFFBF4"/>
        </w:rPr>
        <w:lastRenderedPageBreak/>
        <w:t>Pháp lệnh Dân số 2003 chưa được sửa đổi theo hướng quy định việc hạn chế sinh con thứ ba là nghĩa vụ của công dân)</w:t>
      </w:r>
    </w:p>
    <w:p w:rsidR="00FE0B33" w:rsidRPr="00FE0B33" w:rsidRDefault="00FE0B33" w:rsidP="00FE0B33">
      <w:pPr>
        <w:pStyle w:val="ListParagraph"/>
        <w:ind w:left="2204"/>
        <w:rPr>
          <w:rFonts w:ascii="Times New Roman" w:hAnsi="Times New Roman" w:cs="Times New Roman"/>
          <w:sz w:val="28"/>
          <w:szCs w:val="28"/>
        </w:rPr>
      </w:pPr>
    </w:p>
    <w:p w:rsidR="00FE0B33" w:rsidRDefault="00353A3D" w:rsidP="00FE0B33">
      <w:pPr>
        <w:pStyle w:val="ListParagraph"/>
        <w:numPr>
          <w:ilvl w:val="0"/>
          <w:numId w:val="40"/>
        </w:numPr>
        <w:rPr>
          <w:rFonts w:ascii="Times New Roman" w:hAnsi="Times New Roman" w:cs="Times New Roman"/>
          <w:sz w:val="28"/>
          <w:szCs w:val="28"/>
        </w:rPr>
      </w:pPr>
      <w:r>
        <w:rPr>
          <w:rFonts w:ascii="Times New Roman" w:hAnsi="Times New Roman" w:cs="Times New Roman"/>
          <w:sz w:val="28"/>
          <w:szCs w:val="28"/>
        </w:rPr>
        <w:t>Bộ</w:t>
      </w:r>
      <w:r w:rsidR="00336898">
        <w:rPr>
          <w:rFonts w:ascii="Times New Roman" w:hAnsi="Times New Roman" w:cs="Times New Roman"/>
          <w:sz w:val="28"/>
          <w:szCs w:val="28"/>
        </w:rPr>
        <w:t xml:space="preserve"> Tài chính, </w:t>
      </w:r>
      <w:r>
        <w:rPr>
          <w:rFonts w:ascii="Times New Roman" w:hAnsi="Times New Roman" w:cs="Times New Roman"/>
          <w:sz w:val="28"/>
          <w:szCs w:val="28"/>
        </w:rPr>
        <w:t>m</w:t>
      </w:r>
      <w:r w:rsidR="00FE0B33">
        <w:rPr>
          <w:rFonts w:ascii="Times New Roman" w:hAnsi="Times New Roman" w:cs="Times New Roman"/>
          <w:sz w:val="28"/>
          <w:szCs w:val="28"/>
        </w:rPr>
        <w:t>ột số chính quyền địa phương</w:t>
      </w:r>
      <w:r w:rsidR="00336898">
        <w:rPr>
          <w:rFonts w:ascii="Times New Roman" w:hAnsi="Times New Roman" w:cs="Times New Roman"/>
          <w:sz w:val="28"/>
          <w:szCs w:val="28"/>
        </w:rPr>
        <w:t xml:space="preserve"> </w:t>
      </w:r>
      <w:r>
        <w:rPr>
          <w:rFonts w:ascii="Times New Roman" w:hAnsi="Times New Roman" w:cs="Times New Roman"/>
          <w:sz w:val="28"/>
          <w:szCs w:val="28"/>
        </w:rPr>
        <w:t>ban hành văn bản quy phạm pháp luật riêng để xử lý hành vi vi phạm nhưng trên cơ sở viện dẫn văn bản quy phạm pháp luật của cơ quan nhà nước cấp trên. Căn cứ là:</w:t>
      </w:r>
    </w:p>
    <w:p w:rsidR="00353A3D" w:rsidRDefault="00EE5326" w:rsidP="00353A3D">
      <w:pPr>
        <w:pStyle w:val="ListParagraph"/>
        <w:numPr>
          <w:ilvl w:val="0"/>
          <w:numId w:val="43"/>
        </w:numPr>
        <w:rPr>
          <w:rFonts w:ascii="Times New Roman" w:hAnsi="Times New Roman" w:cs="Times New Roman"/>
          <w:sz w:val="28"/>
          <w:szCs w:val="28"/>
        </w:rPr>
      </w:pPr>
      <w:r>
        <w:rPr>
          <w:rFonts w:ascii="Times New Roman" w:hAnsi="Times New Roman" w:cs="Times New Roman"/>
          <w:sz w:val="28"/>
          <w:szCs w:val="28"/>
        </w:rPr>
        <w:t>Quyết định 1531/QĐ-BTC ban hành Quy chế xử lý kỷ luật công chức, viên chức Bộ Tài chính vi phạm chính sách dân số, kế hoạch hóa gia đình năm 2013</w:t>
      </w:r>
    </w:p>
    <w:p w:rsidR="00EE5326" w:rsidRDefault="003900FD" w:rsidP="00353A3D">
      <w:pPr>
        <w:pStyle w:val="ListParagraph"/>
        <w:numPr>
          <w:ilvl w:val="0"/>
          <w:numId w:val="43"/>
        </w:numPr>
        <w:rPr>
          <w:rFonts w:ascii="Times New Roman" w:hAnsi="Times New Roman" w:cs="Times New Roman"/>
          <w:sz w:val="28"/>
          <w:szCs w:val="28"/>
        </w:rPr>
      </w:pPr>
      <w:r>
        <w:rPr>
          <w:rFonts w:ascii="Times New Roman" w:hAnsi="Times New Roman" w:cs="Times New Roman"/>
          <w:sz w:val="28"/>
          <w:szCs w:val="28"/>
        </w:rPr>
        <w:t>Quyết định 02/2015/QĐ-UBND ban hành quy định về xử lý kỷ luật cán bộ, công chức, viên chức, người lao động vi phạm chính sách dân số - kế hoạch hóa gia đình trên địa bàn tỉnh Bình Dương</w:t>
      </w:r>
    </w:p>
    <w:p w:rsidR="003900FD" w:rsidRDefault="003900FD" w:rsidP="004A4D5E">
      <w:pPr>
        <w:pStyle w:val="ListParagraph"/>
        <w:ind w:left="2204"/>
        <w:rPr>
          <w:rFonts w:ascii="Times New Roman" w:hAnsi="Times New Roman" w:cs="Times New Roman"/>
          <w:sz w:val="28"/>
          <w:szCs w:val="28"/>
        </w:rPr>
      </w:pPr>
    </w:p>
    <w:p w:rsidR="00A815A4" w:rsidRDefault="008A0300" w:rsidP="00A815A4">
      <w:pPr>
        <w:pStyle w:val="ListParagraph"/>
        <w:numPr>
          <w:ilvl w:val="0"/>
          <w:numId w:val="40"/>
        </w:numPr>
        <w:rPr>
          <w:rFonts w:ascii="Times New Roman" w:hAnsi="Times New Roman" w:cs="Times New Roman"/>
          <w:i/>
          <w:sz w:val="28"/>
          <w:szCs w:val="28"/>
        </w:rPr>
      </w:pPr>
      <w:r>
        <w:rPr>
          <w:rFonts w:ascii="Times New Roman" w:hAnsi="Times New Roman" w:cs="Times New Roman"/>
          <w:sz w:val="28"/>
          <w:szCs w:val="28"/>
        </w:rPr>
        <w:t>Hầu hết các chính quyền địa phương ban hành văn bản quy phạm pháp luật riêng về chính sách dân số quy định xử lý hành vi vi phạm dưới hình thức viện dẫn văn bản cơ quan nhà nước có thẩm quyền. Ví dụ như: trong Quyết định 3905/QĐ-UBND ban hành Kế hoạch hành động thực hiện Chiến lược Dân số và Sức khỏe sinh sản Việt Nam của Thành phố Hồ Chí Minh giai đoạn 2011-2015 chỉ quy định: “</w:t>
      </w:r>
      <w:r w:rsidRPr="008A0300">
        <w:rPr>
          <w:rFonts w:ascii="Times New Roman" w:eastAsia="Calibri" w:hAnsi="Times New Roman" w:cs="Times New Roman"/>
          <w:i/>
          <w:sz w:val="28"/>
          <w:szCs w:val="28"/>
          <w:u w:val="single"/>
          <w:lang w:val="vi-VN"/>
        </w:rPr>
        <w:t>xử lý nghiêm theo quy định của Đảng và Nhà nước</w:t>
      </w:r>
      <w:r w:rsidRPr="008A0300">
        <w:rPr>
          <w:rFonts w:ascii="Times New Roman" w:eastAsia="Calibri" w:hAnsi="Times New Roman" w:cs="Times New Roman"/>
          <w:i/>
          <w:sz w:val="28"/>
          <w:szCs w:val="28"/>
          <w:lang w:val="vi-VN"/>
        </w:rPr>
        <w:t xml:space="preserve"> đối với đảng viên, công chức, viên chức vi phạm chính sách dân số - kế hoạch hóa gia đình</w:t>
      </w:r>
      <w:r>
        <w:rPr>
          <w:rFonts w:ascii="Times New Roman" w:hAnsi="Times New Roman" w:cs="Times New Roman"/>
          <w:i/>
          <w:sz w:val="28"/>
          <w:szCs w:val="28"/>
        </w:rPr>
        <w:t>”</w:t>
      </w:r>
    </w:p>
    <w:p w:rsidR="006A23FA" w:rsidRPr="004E6B29" w:rsidRDefault="00A815A4" w:rsidP="009E703C">
      <w:pPr>
        <w:pStyle w:val="ListParagraph"/>
        <w:numPr>
          <w:ilvl w:val="0"/>
          <w:numId w:val="40"/>
        </w:numPr>
      </w:pPr>
      <w:r>
        <w:rPr>
          <w:rFonts w:ascii="Times New Roman" w:hAnsi="Times New Roman" w:cs="Times New Roman"/>
          <w:sz w:val="28"/>
          <w:szCs w:val="28"/>
        </w:rPr>
        <w:t>Một số chính quyền địa phương không ban hành văn bản quy phạm pháp luật riêng (như Nghị quyết của HĐND hay Quyết định của UBND) để xử lý vi phạm nhưng thực tế có xử lý vi phạm tại địa phương</w:t>
      </w:r>
      <w:r w:rsidR="00F7579D">
        <w:rPr>
          <w:rFonts w:ascii="Times New Roman" w:hAnsi="Times New Roman" w:cs="Times New Roman"/>
          <w:sz w:val="28"/>
          <w:szCs w:val="28"/>
        </w:rPr>
        <w:t xml:space="preserve">. </w:t>
      </w:r>
      <w:r w:rsidR="00F9181B">
        <w:rPr>
          <w:rFonts w:ascii="Times New Roman" w:hAnsi="Times New Roman" w:cs="Times New Roman"/>
          <w:sz w:val="28"/>
          <w:szCs w:val="28"/>
        </w:rPr>
        <w:t>Ví dụ như: ở Thành phố Hà Nội và Thành phố Đà Nẵng</w:t>
      </w:r>
    </w:p>
    <w:p w:rsidR="004E6B29" w:rsidRDefault="004E6B29" w:rsidP="004E6B29">
      <w:pPr>
        <w:pStyle w:val="ListParagraph"/>
        <w:ind w:left="1920"/>
        <w:rPr>
          <w:rFonts w:ascii="Times New Roman" w:hAnsi="Times New Roman" w:cs="Times New Roman"/>
          <w:i/>
          <w:color w:val="00B0F0"/>
          <w:sz w:val="28"/>
          <w:szCs w:val="28"/>
          <w:u w:val="single"/>
        </w:rPr>
      </w:pPr>
      <w:r w:rsidRPr="004E6B29">
        <w:rPr>
          <w:rFonts w:ascii="Times New Roman" w:hAnsi="Times New Roman" w:cs="Times New Roman"/>
          <w:i/>
          <w:color w:val="00B0F0"/>
          <w:sz w:val="28"/>
          <w:szCs w:val="28"/>
          <w:u w:val="single"/>
        </w:rPr>
        <w:t xml:space="preserve">Xem bài viết “Kết quả sau 10 năm thực hiện Pháp lệnh dân số (2003 -2013)” </w:t>
      </w:r>
      <w:r w:rsidR="00BE6C61">
        <w:rPr>
          <w:rFonts w:ascii="Times New Roman" w:hAnsi="Times New Roman" w:cs="Times New Roman"/>
          <w:i/>
          <w:color w:val="00B0F0"/>
          <w:sz w:val="28"/>
          <w:szCs w:val="28"/>
          <w:u w:val="single"/>
        </w:rPr>
        <w:t xml:space="preserve">đăng trên </w:t>
      </w:r>
      <w:hyperlink r:id="rId8" w:history="1">
        <w:r w:rsidR="003978C4" w:rsidRPr="00D56428">
          <w:rPr>
            <w:rStyle w:val="Hyperlink"/>
            <w:rFonts w:ascii="Times New Roman" w:hAnsi="Times New Roman" w:cs="Times New Roman"/>
            <w:i/>
            <w:sz w:val="28"/>
            <w:szCs w:val="28"/>
          </w:rPr>
          <w:t>www.soyte.danang.gov.vn</w:t>
        </w:r>
      </w:hyperlink>
      <w:r w:rsidR="00BE6C61">
        <w:rPr>
          <w:rFonts w:ascii="Times New Roman" w:hAnsi="Times New Roman" w:cs="Times New Roman"/>
          <w:i/>
          <w:color w:val="00B0F0"/>
          <w:sz w:val="28"/>
          <w:szCs w:val="28"/>
          <w:u w:val="single"/>
        </w:rPr>
        <w:t xml:space="preserve"> </w:t>
      </w:r>
      <w:r w:rsidRPr="004E6B29">
        <w:rPr>
          <w:rFonts w:ascii="Times New Roman" w:hAnsi="Times New Roman" w:cs="Times New Roman"/>
          <w:i/>
          <w:color w:val="00B0F0"/>
          <w:sz w:val="28"/>
          <w:szCs w:val="28"/>
          <w:u w:val="single"/>
        </w:rPr>
        <w:t>gửi kèm theo</w:t>
      </w:r>
      <w:r w:rsidR="004B1E19">
        <w:rPr>
          <w:rFonts w:ascii="Times New Roman" w:hAnsi="Times New Roman" w:cs="Times New Roman"/>
          <w:i/>
          <w:color w:val="00B0F0"/>
          <w:sz w:val="28"/>
          <w:szCs w:val="28"/>
          <w:u w:val="single"/>
        </w:rPr>
        <w:t xml:space="preserve"> Báo cáo</w:t>
      </w:r>
    </w:p>
    <w:p w:rsidR="000F40C6" w:rsidRPr="005215CA" w:rsidRDefault="008A6351" w:rsidP="008A6351">
      <w:pPr>
        <w:pStyle w:val="ListParagraph"/>
        <w:numPr>
          <w:ilvl w:val="0"/>
          <w:numId w:val="44"/>
        </w:numPr>
        <w:rPr>
          <w:rFonts w:ascii="Times New Roman" w:hAnsi="Times New Roman" w:cs="Times New Roman"/>
          <w:i/>
          <w:color w:val="00B0F0"/>
          <w:sz w:val="28"/>
          <w:szCs w:val="28"/>
          <w:u w:val="single"/>
        </w:rPr>
      </w:pPr>
      <w:r>
        <w:rPr>
          <w:rFonts w:ascii="Times New Roman" w:hAnsi="Times New Roman" w:cs="Times New Roman"/>
          <w:sz w:val="28"/>
          <w:szCs w:val="28"/>
        </w:rPr>
        <w:t xml:space="preserve">Một ví dụ về </w:t>
      </w:r>
      <w:r w:rsidR="002C344B">
        <w:rPr>
          <w:rFonts w:ascii="Times New Roman" w:hAnsi="Times New Roman" w:cs="Times New Roman"/>
          <w:sz w:val="28"/>
          <w:szCs w:val="28"/>
        </w:rPr>
        <w:t xml:space="preserve">việc căn cứ Nghị định 27/2012/NĐ-CP về việc xử lý kỷ luật viên chức liên quan đến vi phạm sinh con thứ ba trong ngành giáo dục </w:t>
      </w:r>
      <w:r w:rsidR="005215CA">
        <w:rPr>
          <w:rFonts w:ascii="Times New Roman" w:hAnsi="Times New Roman" w:cs="Times New Roman"/>
          <w:sz w:val="28"/>
          <w:szCs w:val="28"/>
        </w:rPr>
        <w:t>là:</w:t>
      </w:r>
    </w:p>
    <w:p w:rsidR="005215CA" w:rsidRDefault="005215CA" w:rsidP="005215CA">
      <w:pPr>
        <w:pStyle w:val="ListParagraph"/>
        <w:ind w:left="1920"/>
        <w:rPr>
          <w:rFonts w:ascii="Times New Roman" w:hAnsi="Times New Roman" w:cs="Times New Roman"/>
          <w:sz w:val="28"/>
          <w:szCs w:val="28"/>
        </w:rPr>
      </w:pPr>
      <w:r>
        <w:rPr>
          <w:rFonts w:ascii="Times New Roman" w:hAnsi="Times New Roman" w:cs="Times New Roman"/>
          <w:sz w:val="28"/>
          <w:szCs w:val="28"/>
        </w:rPr>
        <w:t>Quyết định 163/QĐ-ĐHSP về việc ban hành Quy định tạm thời về xử lý kỷ luật viên chức vi phạm chính sách Dân số - Kế hoạch hóa gia đình của Đại học Sư phạm TP.HCM (trực thuộc Bộ Giáo dục và Đào tạo)</w:t>
      </w:r>
    </w:p>
    <w:p w:rsidR="00BE1689" w:rsidRDefault="00BE1689" w:rsidP="005215CA">
      <w:pPr>
        <w:pStyle w:val="ListParagraph"/>
        <w:ind w:left="1920"/>
        <w:rPr>
          <w:rFonts w:ascii="Times New Roman" w:hAnsi="Times New Roman" w:cs="Times New Roman"/>
          <w:i/>
          <w:color w:val="00B0F0"/>
          <w:sz w:val="28"/>
          <w:szCs w:val="28"/>
          <w:u w:val="single"/>
        </w:rPr>
      </w:pPr>
      <w:r w:rsidRPr="004E6B29">
        <w:rPr>
          <w:rFonts w:ascii="Times New Roman" w:hAnsi="Times New Roman" w:cs="Times New Roman"/>
          <w:i/>
          <w:color w:val="00B0F0"/>
          <w:sz w:val="28"/>
          <w:szCs w:val="28"/>
          <w:u w:val="single"/>
        </w:rPr>
        <w:t>gửi kèm theo</w:t>
      </w:r>
      <w:r>
        <w:rPr>
          <w:rFonts w:ascii="Times New Roman" w:hAnsi="Times New Roman" w:cs="Times New Roman"/>
          <w:i/>
          <w:color w:val="00B0F0"/>
          <w:sz w:val="28"/>
          <w:szCs w:val="28"/>
          <w:u w:val="single"/>
        </w:rPr>
        <w:t xml:space="preserve"> Báo cáo</w:t>
      </w:r>
    </w:p>
    <w:p w:rsidR="000F40C6" w:rsidRDefault="000F40C6" w:rsidP="004E6B29">
      <w:pPr>
        <w:pStyle w:val="ListParagraph"/>
        <w:ind w:left="1920"/>
        <w:rPr>
          <w:rFonts w:ascii="Times New Roman" w:hAnsi="Times New Roman" w:cs="Times New Roman"/>
          <w:i/>
          <w:color w:val="00B0F0"/>
          <w:sz w:val="28"/>
          <w:szCs w:val="28"/>
          <w:u w:val="single"/>
        </w:rPr>
      </w:pPr>
    </w:p>
    <w:p w:rsidR="000F40C6" w:rsidRDefault="000F40C6" w:rsidP="004E6B29">
      <w:pPr>
        <w:pStyle w:val="ListParagraph"/>
        <w:ind w:left="1920"/>
        <w:rPr>
          <w:rFonts w:ascii="Times New Roman" w:hAnsi="Times New Roman" w:cs="Times New Roman"/>
          <w:i/>
          <w:color w:val="00B0F0"/>
          <w:sz w:val="28"/>
          <w:szCs w:val="28"/>
          <w:u w:val="single"/>
        </w:rPr>
      </w:pPr>
    </w:p>
    <w:p w:rsidR="000F40C6" w:rsidRDefault="000F40C6" w:rsidP="004E6B29">
      <w:pPr>
        <w:pStyle w:val="ListParagraph"/>
        <w:ind w:left="1920"/>
        <w:rPr>
          <w:rFonts w:ascii="Times New Roman" w:hAnsi="Times New Roman" w:cs="Times New Roman"/>
          <w:i/>
          <w:color w:val="00B0F0"/>
          <w:sz w:val="28"/>
          <w:szCs w:val="28"/>
          <w:u w:val="single"/>
        </w:rPr>
      </w:pPr>
    </w:p>
    <w:p w:rsidR="000F40C6" w:rsidRDefault="000F40C6" w:rsidP="004E6B29">
      <w:pPr>
        <w:pStyle w:val="ListParagraph"/>
        <w:ind w:left="1920"/>
        <w:rPr>
          <w:rFonts w:ascii="Times New Roman" w:hAnsi="Times New Roman" w:cs="Times New Roman"/>
          <w:i/>
          <w:color w:val="00B0F0"/>
          <w:sz w:val="28"/>
          <w:szCs w:val="28"/>
          <w:u w:val="single"/>
        </w:rPr>
      </w:pPr>
    </w:p>
    <w:p w:rsidR="000F40C6" w:rsidRDefault="000F40C6" w:rsidP="004E6B29">
      <w:pPr>
        <w:pStyle w:val="ListParagraph"/>
        <w:ind w:left="1920"/>
        <w:rPr>
          <w:rFonts w:ascii="Times New Roman" w:hAnsi="Times New Roman" w:cs="Times New Roman"/>
          <w:i/>
          <w:color w:val="00B0F0"/>
          <w:sz w:val="28"/>
          <w:szCs w:val="28"/>
          <w:u w:val="single"/>
        </w:rPr>
      </w:pPr>
    </w:p>
    <w:p w:rsidR="000F40C6" w:rsidRDefault="000F40C6" w:rsidP="004E6B29">
      <w:pPr>
        <w:pStyle w:val="ListParagraph"/>
        <w:ind w:left="1920"/>
        <w:rPr>
          <w:rFonts w:ascii="Times New Roman" w:hAnsi="Times New Roman" w:cs="Times New Roman"/>
          <w:i/>
          <w:color w:val="00B0F0"/>
          <w:sz w:val="28"/>
          <w:szCs w:val="28"/>
          <w:u w:val="single"/>
        </w:rPr>
      </w:pPr>
    </w:p>
    <w:p w:rsidR="000F40C6" w:rsidRDefault="000F40C6" w:rsidP="004E6B29">
      <w:pPr>
        <w:pStyle w:val="ListParagraph"/>
        <w:ind w:left="1920"/>
        <w:rPr>
          <w:rFonts w:ascii="Times New Roman" w:hAnsi="Times New Roman" w:cs="Times New Roman"/>
          <w:i/>
          <w:color w:val="00B0F0"/>
          <w:sz w:val="28"/>
          <w:szCs w:val="28"/>
          <w:u w:val="single"/>
        </w:rPr>
      </w:pPr>
    </w:p>
    <w:p w:rsidR="000F40C6" w:rsidRDefault="000F40C6" w:rsidP="004E6B29">
      <w:pPr>
        <w:pStyle w:val="ListParagraph"/>
        <w:ind w:left="1920"/>
        <w:rPr>
          <w:rFonts w:ascii="Times New Roman" w:hAnsi="Times New Roman" w:cs="Times New Roman"/>
          <w:i/>
          <w:color w:val="00B0F0"/>
          <w:sz w:val="28"/>
          <w:szCs w:val="28"/>
          <w:u w:val="single"/>
        </w:rPr>
      </w:pPr>
    </w:p>
    <w:p w:rsidR="000F40C6" w:rsidRDefault="000F40C6" w:rsidP="004E6B29">
      <w:pPr>
        <w:pStyle w:val="ListParagraph"/>
        <w:ind w:left="1920"/>
        <w:rPr>
          <w:rFonts w:ascii="Times New Roman" w:hAnsi="Times New Roman" w:cs="Times New Roman"/>
          <w:i/>
          <w:color w:val="00B0F0"/>
          <w:sz w:val="28"/>
          <w:szCs w:val="28"/>
          <w:u w:val="single"/>
        </w:rPr>
      </w:pPr>
    </w:p>
    <w:p w:rsidR="000F40C6" w:rsidRDefault="000F40C6" w:rsidP="004E6B29">
      <w:pPr>
        <w:pStyle w:val="ListParagraph"/>
        <w:ind w:left="1920"/>
        <w:rPr>
          <w:rFonts w:ascii="Times New Roman" w:hAnsi="Times New Roman" w:cs="Times New Roman"/>
          <w:i/>
          <w:color w:val="00B0F0"/>
          <w:sz w:val="28"/>
          <w:szCs w:val="28"/>
          <w:u w:val="single"/>
        </w:rPr>
      </w:pPr>
    </w:p>
    <w:p w:rsidR="000F40C6" w:rsidRDefault="000F40C6" w:rsidP="004E6B29">
      <w:pPr>
        <w:pStyle w:val="ListParagraph"/>
        <w:ind w:left="1920"/>
        <w:rPr>
          <w:rFonts w:ascii="Times New Roman" w:hAnsi="Times New Roman" w:cs="Times New Roman"/>
          <w:i/>
          <w:color w:val="00B0F0"/>
          <w:sz w:val="28"/>
          <w:szCs w:val="28"/>
          <w:u w:val="single"/>
        </w:rPr>
      </w:pPr>
    </w:p>
    <w:p w:rsidR="000F40C6" w:rsidRDefault="000F40C6" w:rsidP="004E6B29">
      <w:pPr>
        <w:pStyle w:val="ListParagraph"/>
        <w:ind w:left="1920"/>
        <w:rPr>
          <w:rFonts w:ascii="Times New Roman" w:hAnsi="Times New Roman" w:cs="Times New Roman"/>
          <w:i/>
          <w:color w:val="00B0F0"/>
          <w:sz w:val="28"/>
          <w:szCs w:val="28"/>
          <w:u w:val="single"/>
        </w:rPr>
      </w:pPr>
    </w:p>
    <w:p w:rsidR="000F40C6" w:rsidRDefault="000F40C6" w:rsidP="004E6B29">
      <w:pPr>
        <w:pStyle w:val="ListParagraph"/>
        <w:ind w:left="1920"/>
        <w:rPr>
          <w:rFonts w:ascii="Times New Roman" w:hAnsi="Times New Roman" w:cs="Times New Roman"/>
          <w:i/>
          <w:color w:val="00B0F0"/>
          <w:sz w:val="28"/>
          <w:szCs w:val="28"/>
          <w:u w:val="single"/>
        </w:rPr>
      </w:pPr>
    </w:p>
    <w:p w:rsidR="000F40C6" w:rsidRDefault="000F40C6" w:rsidP="004E6B29">
      <w:pPr>
        <w:pStyle w:val="ListParagraph"/>
        <w:ind w:left="1920"/>
        <w:rPr>
          <w:rFonts w:ascii="Times New Roman" w:hAnsi="Times New Roman" w:cs="Times New Roman"/>
          <w:i/>
          <w:color w:val="00B0F0"/>
          <w:sz w:val="28"/>
          <w:szCs w:val="28"/>
          <w:u w:val="single"/>
        </w:rPr>
      </w:pPr>
    </w:p>
    <w:p w:rsidR="000F40C6" w:rsidRDefault="000F40C6" w:rsidP="004E6B29">
      <w:pPr>
        <w:pStyle w:val="ListParagraph"/>
        <w:ind w:left="1920"/>
        <w:rPr>
          <w:rFonts w:ascii="Times New Roman" w:hAnsi="Times New Roman" w:cs="Times New Roman"/>
          <w:i/>
          <w:color w:val="00B0F0"/>
          <w:sz w:val="28"/>
          <w:szCs w:val="28"/>
          <w:u w:val="single"/>
        </w:rPr>
      </w:pPr>
    </w:p>
    <w:p w:rsidR="000F40C6" w:rsidRPr="004E6B29" w:rsidRDefault="000F40C6" w:rsidP="004E6B29">
      <w:pPr>
        <w:pStyle w:val="ListParagraph"/>
        <w:ind w:left="1920"/>
        <w:rPr>
          <w:rFonts w:ascii="Times New Roman" w:hAnsi="Times New Roman" w:cs="Times New Roman"/>
          <w:i/>
          <w:color w:val="00B0F0"/>
          <w:sz w:val="28"/>
          <w:szCs w:val="28"/>
          <w:u w:val="single"/>
        </w:rPr>
      </w:pPr>
    </w:p>
    <w:p w:rsidR="000F40C6" w:rsidRPr="000F40C6" w:rsidRDefault="000F40C6" w:rsidP="000F40C6">
      <w:pPr>
        <w:shd w:val="clear" w:color="auto" w:fill="FFFFFF"/>
        <w:jc w:val="center"/>
        <w:outlineLvl w:val="0"/>
        <w:rPr>
          <w:rFonts w:ascii="Times New Roman" w:eastAsia="Times New Roman" w:hAnsi="Times New Roman" w:cs="Times New Roman"/>
          <w:b/>
          <w:bCs/>
          <w:color w:val="3B3B3B"/>
          <w:kern w:val="36"/>
          <w:sz w:val="32"/>
          <w:szCs w:val="28"/>
        </w:rPr>
      </w:pPr>
      <w:r w:rsidRPr="000F40C6">
        <w:rPr>
          <w:rFonts w:ascii="Times New Roman" w:eastAsia="Times New Roman" w:hAnsi="Times New Roman" w:cs="Times New Roman"/>
          <w:b/>
          <w:bCs/>
          <w:color w:val="3B3B3B"/>
          <w:kern w:val="36"/>
          <w:sz w:val="32"/>
          <w:szCs w:val="28"/>
        </w:rPr>
        <w:t>Kết quả sau 10 năm thực hiện Pháp lệnh dân số (2003 -2013)</w:t>
      </w:r>
    </w:p>
    <w:p w:rsidR="000F40C6" w:rsidRPr="000F40C6" w:rsidRDefault="000F40C6" w:rsidP="000F40C6">
      <w:pPr>
        <w:shd w:val="clear" w:color="auto" w:fill="FFFFFF"/>
        <w:spacing w:line="228" w:lineRule="atLeast"/>
        <w:jc w:val="right"/>
        <w:rPr>
          <w:rFonts w:ascii="Times New Roman" w:eastAsia="Times New Roman" w:hAnsi="Times New Roman" w:cs="Times New Roman"/>
          <w:color w:val="3B3B3B"/>
          <w:sz w:val="28"/>
          <w:szCs w:val="28"/>
        </w:rPr>
      </w:pPr>
      <w:r w:rsidRPr="000F40C6">
        <w:rPr>
          <w:rFonts w:ascii="Times New Roman" w:eastAsia="Times New Roman" w:hAnsi="Times New Roman" w:cs="Times New Roman"/>
          <w:b/>
          <w:bCs/>
          <w:color w:val="999999"/>
          <w:sz w:val="28"/>
          <w:szCs w:val="28"/>
        </w:rPr>
        <w:t xml:space="preserve">        </w:t>
      </w:r>
    </w:p>
    <w:p w:rsidR="000F40C6" w:rsidRPr="000F40C6" w:rsidRDefault="000F40C6" w:rsidP="000F40C6">
      <w:pPr>
        <w:shd w:val="clear" w:color="auto" w:fill="FFFFFF"/>
        <w:spacing w:line="265" w:lineRule="atLeast"/>
        <w:rPr>
          <w:rFonts w:ascii="Times New Roman" w:eastAsia="Times New Roman" w:hAnsi="Times New Roman" w:cs="Times New Roman"/>
          <w:color w:val="3B3B3B"/>
          <w:sz w:val="28"/>
          <w:szCs w:val="28"/>
        </w:rPr>
      </w:pPr>
      <w:r w:rsidRPr="000F40C6">
        <w:rPr>
          <w:rFonts w:ascii="Times New Roman" w:eastAsia="Times New Roman" w:hAnsi="Times New Roman" w:cs="Times New Roman"/>
          <w:color w:val="3B3B3B"/>
          <w:sz w:val="28"/>
          <w:szCs w:val="28"/>
        </w:rPr>
        <w:t>Trong những năm qua, Đà Nẵng là một trong những thành phố có tốc độ tăng trưởng khá nhanh, tạo nên sức hút đối với người lao động từ các địa phương khác chuyển đến. Thực hiện quy định của Pháp lệnh dân số về phân bổ dân cư, thành phố đã lồng ghép quy hoạch phát triển kinh tế - xã hội với định hướng xây dựng phát triển không gian đô thị theo hai hướng mới là Tây -Tây Bắc và Tây -Tây Nam, phát triển nội thành thành phố trên diện rộng, hình thành các điểm dân cư đô thị gắn với huyện lỵ, các khu công nghiệp tập trung, hệ thống đô thị vệ tinh (các quận Sơn Trà, Ngũ Hành Sơn, Liên Chiểu, Cẩm Lệ), nhằm giảm áp lực về dân số cho các quận trung tâm, tạo được mặt bằng dân cư tương đối đồng đều giữa các vùng, đáp ứng nhu cầu phát triển kinh tế xã hội nhanh chóng của thành phố.</w:t>
      </w:r>
    </w:p>
    <w:p w:rsidR="000F40C6" w:rsidRPr="000F40C6" w:rsidRDefault="000F40C6" w:rsidP="000F40C6">
      <w:pPr>
        <w:shd w:val="clear" w:color="auto" w:fill="FFFFFF"/>
        <w:spacing w:line="228" w:lineRule="atLeast"/>
        <w:rPr>
          <w:rFonts w:ascii="Times New Roman" w:eastAsia="Times New Roman" w:hAnsi="Times New Roman" w:cs="Times New Roman"/>
          <w:color w:val="3B3B3B"/>
          <w:sz w:val="28"/>
          <w:szCs w:val="28"/>
        </w:rPr>
      </w:pPr>
      <w:r w:rsidRPr="000F40C6">
        <w:rPr>
          <w:rFonts w:ascii="Times New Roman" w:eastAsia="Times New Roman" w:hAnsi="Times New Roman" w:cs="Times New Roman"/>
          <w:b/>
          <w:bCs/>
          <w:color w:val="3B3B3B"/>
          <w:sz w:val="28"/>
          <w:szCs w:val="28"/>
        </w:rPr>
        <w:t>Ngày 10/7/2013 Ban Chỉ đạo công tác Dân số Kế hoạch gia đình thành phố vừa tổ chức hội nghị Tổng kết 10 năm thực hiện Pháp lệnh Dân số trên địa bàn thành phố Đà Nẵng. Tham dự hội nghị có các thành viên và tổ thư ký của Ban chỉ đạo công tác Dân số Kế hoạch gia đình tuyến thành phố và quận huyện.</w:t>
      </w:r>
    </w:p>
    <w:p w:rsidR="000F40C6" w:rsidRPr="000F40C6" w:rsidRDefault="000F40C6" w:rsidP="000F40C6">
      <w:pPr>
        <w:shd w:val="clear" w:color="auto" w:fill="FFFFFF"/>
        <w:spacing w:line="228" w:lineRule="atLeast"/>
        <w:rPr>
          <w:rFonts w:ascii="Times New Roman" w:eastAsia="Times New Roman" w:hAnsi="Times New Roman" w:cs="Times New Roman"/>
          <w:color w:val="3B3B3B"/>
          <w:sz w:val="28"/>
          <w:szCs w:val="28"/>
        </w:rPr>
      </w:pPr>
      <w:r w:rsidRPr="000F40C6">
        <w:rPr>
          <w:rFonts w:ascii="Times New Roman" w:eastAsia="Times New Roman" w:hAnsi="Times New Roman" w:cs="Times New Roman"/>
          <w:color w:val="3B3B3B"/>
          <w:sz w:val="28"/>
          <w:szCs w:val="28"/>
        </w:rPr>
        <w:t>            Qua 10 năm thực hiện Pháp lệnh Dân số</w:t>
      </w:r>
      <w:r w:rsidRPr="000F40C6">
        <w:rPr>
          <w:rFonts w:ascii="Times New Roman" w:eastAsia="Times New Roman" w:hAnsi="Times New Roman" w:cs="Times New Roman"/>
          <w:i/>
          <w:iCs/>
          <w:color w:val="3B3B3B"/>
          <w:sz w:val="28"/>
          <w:szCs w:val="28"/>
        </w:rPr>
        <w:t>, dưới sự lãnh đạo, chỉ đạo của các cấp ủy Đảng, chính quyền, sự phối hợp chặt chẽ và đồng bộ của các ban, ngành, đoàn thể và sự đồng thuận của người dân, công tác Dân số - KHHGĐ thành phố Đà Nẵng đã đạt được những kết quả khả quan. </w:t>
      </w:r>
      <w:r w:rsidRPr="000F40C6">
        <w:rPr>
          <w:rFonts w:ascii="Times New Roman" w:eastAsia="Times New Roman" w:hAnsi="Times New Roman" w:cs="Times New Roman"/>
          <w:color w:val="3B3B3B"/>
          <w:sz w:val="28"/>
          <w:szCs w:val="28"/>
        </w:rPr>
        <w:t>Công tác truyền thông - giáo dục chuyển đổi hành vi về Dân số - KHHGĐ ngày càng đi vào chiều sâu với nhiều nội dung, hình thức phong phú, thiết thực, nhiều mô hình can thiệp truyền thông dựa vào cộng đồng được xây dựng và phát huy hiệu quả tốt. Nhận thức của người dân về hôn nhân và sinh đẻ đã có sự chuyển biến. Ngày càng có nhiều người kết hôn, sinh con phù hợp với lứa tuổi, sức khỏe và điều kiện kinh tế. Quy mô, chất lượng dân số đã có những thay đổi đáng kể: Mức sinh thay thế đã đạt được từ năm 2004; tuổi thọ bình quân của người dân là 75,9 tuổi, tỷ lệ nạo hút thai giảm từ 49,9%/tổng số ca trẻ sinh ra sống năm 2003 xuống còn 41,7% năm 2012</w:t>
      </w:r>
      <w:r w:rsidRPr="000F40C6">
        <w:rPr>
          <w:rFonts w:ascii="Times New Roman" w:eastAsia="Times New Roman" w:hAnsi="Times New Roman" w:cs="Times New Roman"/>
          <w:b/>
          <w:bCs/>
          <w:color w:val="3B3B3B"/>
          <w:sz w:val="28"/>
          <w:szCs w:val="28"/>
        </w:rPr>
        <w:t>. Tỷ lệ sinh con thứ ba trở lên giảm đều qua các năm; Năm 2001, trung bình một phụ nữ sinh 2,76 con, đến năm 2008 giảm xuống còn 1,94 con; tỷ lệ giới tính khi sinh tại Đà Nẵng tính đến thời điểm này là 108 bé trai/100 bé gái.</w:t>
      </w:r>
    </w:p>
    <w:p w:rsidR="000F40C6" w:rsidRPr="000F40C6" w:rsidRDefault="000F40C6" w:rsidP="000F40C6">
      <w:pPr>
        <w:shd w:val="clear" w:color="auto" w:fill="FFFFFF"/>
        <w:spacing w:line="228" w:lineRule="atLeast"/>
        <w:rPr>
          <w:rFonts w:ascii="Times New Roman" w:eastAsia="Times New Roman" w:hAnsi="Times New Roman" w:cs="Times New Roman"/>
          <w:color w:val="3B3B3B"/>
          <w:sz w:val="28"/>
          <w:szCs w:val="28"/>
        </w:rPr>
      </w:pPr>
      <w:r w:rsidRPr="000F40C6">
        <w:rPr>
          <w:rFonts w:ascii="Times New Roman" w:eastAsia="Times New Roman" w:hAnsi="Times New Roman" w:cs="Times New Roman"/>
          <w:color w:val="3B3B3B"/>
          <w:sz w:val="28"/>
          <w:szCs w:val="28"/>
        </w:rPr>
        <w:t>Để đạt kết quả trên, Đà Nẵng đã ban hành các chính sách ngoài chương trình mục tiêu quốc gia như bồi dưỡng 700.000 đồng/người tự nguyện triệt sản, 50.000 đồng/người cho thực hiện đặt vòng tránh thai và 50.000 đồng/ca cho người vận động triệt sản. UBND các quận, huyện cũng hỗ trợ thêm tùy điều kiện của từng địa phương.</w:t>
      </w:r>
    </w:p>
    <w:p w:rsidR="000F40C6" w:rsidRPr="000F40C6" w:rsidRDefault="000F40C6" w:rsidP="000F40C6">
      <w:pPr>
        <w:shd w:val="clear" w:color="auto" w:fill="FFFFFF"/>
        <w:spacing w:line="228" w:lineRule="atLeast"/>
        <w:rPr>
          <w:rFonts w:ascii="Times New Roman" w:eastAsia="Times New Roman" w:hAnsi="Times New Roman" w:cs="Times New Roman"/>
          <w:color w:val="3B3B3B"/>
          <w:sz w:val="28"/>
          <w:szCs w:val="28"/>
        </w:rPr>
      </w:pPr>
      <w:r w:rsidRPr="000F40C6">
        <w:rPr>
          <w:rFonts w:ascii="Times New Roman" w:eastAsia="Times New Roman" w:hAnsi="Times New Roman" w:cs="Times New Roman"/>
          <w:color w:val="3B3B3B"/>
          <w:sz w:val="28"/>
          <w:szCs w:val="28"/>
          <w:highlight w:val="yellow"/>
        </w:rPr>
        <w:t xml:space="preserve">Tuy nhiên, việc thực hiện Pháp lệnh Dân số còn một số hạn chế như </w:t>
      </w:r>
      <w:r w:rsidRPr="000F40C6">
        <w:rPr>
          <w:rFonts w:ascii="Times New Roman" w:eastAsia="Times New Roman" w:hAnsi="Times New Roman" w:cs="Times New Roman"/>
          <w:b/>
          <w:color w:val="3B3B3B"/>
          <w:sz w:val="28"/>
          <w:szCs w:val="28"/>
          <w:highlight w:val="yellow"/>
        </w:rPr>
        <w:t>chưa có chế tài xử lý trường hợp người dân vi phạm</w:t>
      </w:r>
      <w:r w:rsidRPr="000F40C6">
        <w:rPr>
          <w:rFonts w:ascii="Times New Roman" w:eastAsia="Times New Roman" w:hAnsi="Times New Roman" w:cs="Times New Roman"/>
          <w:b/>
          <w:color w:val="3B3B3B"/>
          <w:sz w:val="28"/>
          <w:szCs w:val="28"/>
        </w:rPr>
        <w:t xml:space="preserve"> </w:t>
      </w:r>
      <w:r w:rsidRPr="000F40C6">
        <w:rPr>
          <w:rFonts w:ascii="Times New Roman" w:eastAsia="Times New Roman" w:hAnsi="Times New Roman" w:cs="Times New Roman"/>
          <w:color w:val="3B3B3B"/>
          <w:sz w:val="28"/>
          <w:szCs w:val="28"/>
        </w:rPr>
        <w:t xml:space="preserve">chính sách DS-KHHGĐ. </w:t>
      </w:r>
      <w:r w:rsidRPr="000F40C6">
        <w:rPr>
          <w:rFonts w:ascii="Times New Roman" w:eastAsia="Times New Roman" w:hAnsi="Times New Roman" w:cs="Times New Roman"/>
          <w:color w:val="3B3B3B"/>
          <w:sz w:val="28"/>
          <w:szCs w:val="28"/>
          <w:highlight w:val="yellow"/>
        </w:rPr>
        <w:t>Trong 10 năm qua, toàn thành phố đã xử lý 275 cán bộ, công chức viên chức vi phạm chính sách Dân số - KHHGĐ trong đó khiển trách 124, cảnh cáo: 62, cách chức: 03, thôi việc: 01, 01 Đảng viên dự bị không được kết nạp Đảng, 01 CBCC chậm nâng lương 1 năm, các hình thức xử lý khác (kiểm điểm, chuyển công tác…): 80 trường hợp.</w:t>
      </w:r>
    </w:p>
    <w:p w:rsidR="000F40C6" w:rsidRPr="000F40C6" w:rsidRDefault="000F40C6" w:rsidP="000F40C6">
      <w:pPr>
        <w:shd w:val="clear" w:color="auto" w:fill="FFFFFF"/>
        <w:spacing w:line="228" w:lineRule="atLeast"/>
        <w:rPr>
          <w:rFonts w:ascii="Times New Roman" w:eastAsia="Times New Roman" w:hAnsi="Times New Roman" w:cs="Times New Roman"/>
          <w:color w:val="3B3B3B"/>
          <w:sz w:val="28"/>
          <w:szCs w:val="28"/>
        </w:rPr>
      </w:pPr>
      <w:r w:rsidRPr="000F40C6">
        <w:rPr>
          <w:rFonts w:ascii="Times New Roman" w:eastAsia="Times New Roman" w:hAnsi="Times New Roman" w:cs="Times New Roman"/>
          <w:b/>
          <w:bCs/>
          <w:color w:val="3B3B3B"/>
          <w:sz w:val="28"/>
          <w:szCs w:val="28"/>
        </w:rPr>
        <w:t xml:space="preserve">            </w:t>
      </w:r>
      <w:r w:rsidRPr="000F40C6">
        <w:rPr>
          <w:rFonts w:ascii="Times New Roman" w:eastAsia="Times New Roman" w:hAnsi="Times New Roman" w:cs="Times New Roman"/>
          <w:bCs/>
          <w:color w:val="3B3B3B"/>
          <w:sz w:val="28"/>
          <w:szCs w:val="28"/>
        </w:rPr>
        <w:t>Pháp lệnh Dân số ra đời đã tạo hành lang pháp lý trong việc triển khai thực hiện các chương trình dân số nhằm nâng cao chất lượng dân số. Việc thực hiện Pháp lệnh Dân số cần có sự vào cuộc của cả hệ thống chính trị, sự ủng hộ của nhân dân nhằm tác động tích cực đến việc thực hiện các chỉ tiêu dân số, kế hoạch hóa gia đình, góp phần nâng cao chất lượng dân số.</w:t>
      </w:r>
    </w:p>
    <w:p w:rsidR="000F40C6" w:rsidRPr="000F40C6" w:rsidRDefault="000F40C6" w:rsidP="000F40C6">
      <w:pPr>
        <w:shd w:val="clear" w:color="auto" w:fill="FFFFFF"/>
        <w:spacing w:line="228" w:lineRule="atLeast"/>
        <w:rPr>
          <w:rFonts w:ascii="Times New Roman" w:eastAsia="Times New Roman" w:hAnsi="Times New Roman" w:cs="Times New Roman"/>
          <w:color w:val="3B3B3B"/>
          <w:sz w:val="28"/>
          <w:szCs w:val="28"/>
        </w:rPr>
      </w:pPr>
      <w:r w:rsidRPr="000F40C6">
        <w:rPr>
          <w:rFonts w:ascii="Times New Roman" w:eastAsia="Times New Roman" w:hAnsi="Times New Roman" w:cs="Times New Roman"/>
          <w:color w:val="3B3B3B"/>
          <w:sz w:val="28"/>
          <w:szCs w:val="28"/>
        </w:rPr>
        <w:t> </w:t>
      </w:r>
    </w:p>
    <w:p w:rsidR="000F40C6" w:rsidRPr="000F40C6" w:rsidRDefault="000F40C6" w:rsidP="000F40C6">
      <w:pPr>
        <w:shd w:val="clear" w:color="auto" w:fill="FFFFFF"/>
        <w:spacing w:line="228" w:lineRule="atLeast"/>
        <w:rPr>
          <w:rFonts w:ascii="Times New Roman" w:eastAsia="Times New Roman" w:hAnsi="Times New Roman" w:cs="Times New Roman"/>
          <w:color w:val="3B3B3B"/>
          <w:sz w:val="28"/>
          <w:szCs w:val="28"/>
        </w:rPr>
      </w:pPr>
      <w:r w:rsidRPr="000F40C6">
        <w:rPr>
          <w:rFonts w:ascii="Times New Roman" w:eastAsia="Times New Roman" w:hAnsi="Times New Roman" w:cs="Times New Roman"/>
          <w:b/>
          <w:bCs/>
          <w:i/>
          <w:iCs/>
          <w:color w:val="3B3B3B"/>
          <w:sz w:val="28"/>
          <w:szCs w:val="28"/>
        </w:rPr>
        <w:t>(Thanh Huyền)</w:t>
      </w:r>
    </w:p>
    <w:p w:rsidR="004E6B29" w:rsidRPr="004E6B29" w:rsidRDefault="004E6B29" w:rsidP="004E6B29">
      <w:pPr>
        <w:pStyle w:val="ListParagraph"/>
        <w:ind w:left="1920"/>
        <w:rPr>
          <w:rFonts w:ascii="Times New Roman" w:hAnsi="Times New Roman" w:cs="Times New Roman"/>
          <w:sz w:val="28"/>
          <w:szCs w:val="28"/>
        </w:rPr>
      </w:pPr>
    </w:p>
    <w:sectPr w:rsidR="004E6B29" w:rsidRPr="004E6B29" w:rsidSect="00BB05EA">
      <w:pgSz w:w="11909" w:h="16834" w:code="9"/>
      <w:pgMar w:top="567" w:right="851" w:bottom="567" w:left="851" w:header="113" w:footer="57" w:gutter="0"/>
      <w:cols w:space="720"/>
      <w:titlePg/>
      <w:docGrid w:linePitch="35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1D2A" w:rsidRDefault="00841D2A" w:rsidP="00325B2C">
      <w:r>
        <w:separator/>
      </w:r>
    </w:p>
  </w:endnote>
  <w:endnote w:type="continuationSeparator" w:id="1">
    <w:p w:rsidR="00841D2A" w:rsidRDefault="00841D2A" w:rsidP="00325B2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1D2A" w:rsidRDefault="00841D2A" w:rsidP="00325B2C">
      <w:r>
        <w:separator/>
      </w:r>
    </w:p>
  </w:footnote>
  <w:footnote w:type="continuationSeparator" w:id="1">
    <w:p w:rsidR="00841D2A" w:rsidRDefault="00841D2A" w:rsidP="00325B2C">
      <w:r>
        <w:continuationSeparator/>
      </w:r>
    </w:p>
  </w:footnote>
  <w:footnote w:id="2">
    <w:p w:rsidR="00325B2C" w:rsidRPr="00325B2C" w:rsidRDefault="00325B2C">
      <w:pPr>
        <w:pStyle w:val="FootnoteText"/>
        <w:rPr>
          <w:rFonts w:ascii="Arial" w:hAnsi="Arial" w:cs="Arial"/>
        </w:rPr>
      </w:pPr>
      <w:r>
        <w:rPr>
          <w:rStyle w:val="FootnoteReference"/>
        </w:rPr>
        <w:footnoteRef/>
      </w:r>
      <w:r>
        <w:t xml:space="preserve"> Xem thêm các bài </w:t>
      </w:r>
      <w:r w:rsidR="00B42361">
        <w:t>báo</w:t>
      </w:r>
      <w:r>
        <w:rPr>
          <w:rFonts w:ascii="Arial" w:hAnsi="Arial" w:cs="Arial"/>
        </w:rPr>
        <w:t xml:space="preserve"> thống kê tình trạng vi phạm chính sách dân số của cán bộ, đảng viên </w:t>
      </w:r>
      <w:r w:rsidR="00B42361">
        <w:rPr>
          <w:rFonts w:ascii="Arial" w:hAnsi="Arial" w:cs="Arial"/>
        </w:rPr>
        <w:t xml:space="preserve">(đặc biệt là ngành giáo dục) </w:t>
      </w:r>
      <w:r>
        <w:rPr>
          <w:rFonts w:ascii="Arial" w:hAnsi="Arial" w:cs="Arial"/>
        </w:rPr>
        <w:t>tại một số tỉnh tiêu biểu trong các năm 2014 – 2015 như: Phú Thọ, Nghệ An, Hà Tĩnh, Cao Bằng, Hà Nội, Yên Bái, Hải Phòng, Đăk Lăk,…</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F4694"/>
    <w:multiLevelType w:val="hybridMultilevel"/>
    <w:tmpl w:val="BE04250A"/>
    <w:lvl w:ilvl="0" w:tplc="1108E06C">
      <w:start w:val="1"/>
      <w:numFmt w:val="bullet"/>
      <w:lvlText w:val=""/>
      <w:lvlJc w:val="left"/>
      <w:pPr>
        <w:ind w:left="1920" w:hanging="360"/>
      </w:pPr>
      <w:rPr>
        <w:rFonts w:ascii="Symbol" w:hAnsi="Symbol"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
    <w:nsid w:val="069F2DD7"/>
    <w:multiLevelType w:val="hybridMultilevel"/>
    <w:tmpl w:val="68DAE99C"/>
    <w:lvl w:ilvl="0" w:tplc="B3BCB508">
      <w:start w:val="1"/>
      <w:numFmt w:val="lowerLetter"/>
      <w:lvlText w:val="%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2">
    <w:nsid w:val="084206ED"/>
    <w:multiLevelType w:val="hybridMultilevel"/>
    <w:tmpl w:val="17F0D26C"/>
    <w:lvl w:ilvl="0" w:tplc="0CE03CC0">
      <w:start w:val="1"/>
      <w:numFmt w:val="lowerLetter"/>
      <w:lvlText w:val="%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3">
    <w:nsid w:val="08D514ED"/>
    <w:multiLevelType w:val="hybridMultilevel"/>
    <w:tmpl w:val="D3C4A5DC"/>
    <w:lvl w:ilvl="0" w:tplc="04090001">
      <w:start w:val="1"/>
      <w:numFmt w:val="bullet"/>
      <w:lvlText w:val=""/>
      <w:lvlJc w:val="left"/>
      <w:pPr>
        <w:ind w:left="1638" w:hanging="360"/>
      </w:pPr>
      <w:rPr>
        <w:rFonts w:ascii="Symbol" w:hAnsi="Symbol" w:hint="default"/>
      </w:rPr>
    </w:lvl>
    <w:lvl w:ilvl="1" w:tplc="04090003" w:tentative="1">
      <w:start w:val="1"/>
      <w:numFmt w:val="bullet"/>
      <w:lvlText w:val="o"/>
      <w:lvlJc w:val="left"/>
      <w:pPr>
        <w:ind w:left="2358" w:hanging="360"/>
      </w:pPr>
      <w:rPr>
        <w:rFonts w:ascii="Courier New" w:hAnsi="Courier New" w:cs="Courier New" w:hint="default"/>
      </w:rPr>
    </w:lvl>
    <w:lvl w:ilvl="2" w:tplc="04090005" w:tentative="1">
      <w:start w:val="1"/>
      <w:numFmt w:val="bullet"/>
      <w:lvlText w:val=""/>
      <w:lvlJc w:val="left"/>
      <w:pPr>
        <w:ind w:left="3078" w:hanging="360"/>
      </w:pPr>
      <w:rPr>
        <w:rFonts w:ascii="Wingdings" w:hAnsi="Wingdings" w:hint="default"/>
      </w:rPr>
    </w:lvl>
    <w:lvl w:ilvl="3" w:tplc="04090001" w:tentative="1">
      <w:start w:val="1"/>
      <w:numFmt w:val="bullet"/>
      <w:lvlText w:val=""/>
      <w:lvlJc w:val="left"/>
      <w:pPr>
        <w:ind w:left="3798" w:hanging="360"/>
      </w:pPr>
      <w:rPr>
        <w:rFonts w:ascii="Symbol" w:hAnsi="Symbol" w:hint="default"/>
      </w:rPr>
    </w:lvl>
    <w:lvl w:ilvl="4" w:tplc="04090003" w:tentative="1">
      <w:start w:val="1"/>
      <w:numFmt w:val="bullet"/>
      <w:lvlText w:val="o"/>
      <w:lvlJc w:val="left"/>
      <w:pPr>
        <w:ind w:left="4518" w:hanging="360"/>
      </w:pPr>
      <w:rPr>
        <w:rFonts w:ascii="Courier New" w:hAnsi="Courier New" w:cs="Courier New" w:hint="default"/>
      </w:rPr>
    </w:lvl>
    <w:lvl w:ilvl="5" w:tplc="04090005" w:tentative="1">
      <w:start w:val="1"/>
      <w:numFmt w:val="bullet"/>
      <w:lvlText w:val=""/>
      <w:lvlJc w:val="left"/>
      <w:pPr>
        <w:ind w:left="5238" w:hanging="360"/>
      </w:pPr>
      <w:rPr>
        <w:rFonts w:ascii="Wingdings" w:hAnsi="Wingdings" w:hint="default"/>
      </w:rPr>
    </w:lvl>
    <w:lvl w:ilvl="6" w:tplc="04090001" w:tentative="1">
      <w:start w:val="1"/>
      <w:numFmt w:val="bullet"/>
      <w:lvlText w:val=""/>
      <w:lvlJc w:val="left"/>
      <w:pPr>
        <w:ind w:left="5958" w:hanging="360"/>
      </w:pPr>
      <w:rPr>
        <w:rFonts w:ascii="Symbol" w:hAnsi="Symbol" w:hint="default"/>
      </w:rPr>
    </w:lvl>
    <w:lvl w:ilvl="7" w:tplc="04090003" w:tentative="1">
      <w:start w:val="1"/>
      <w:numFmt w:val="bullet"/>
      <w:lvlText w:val="o"/>
      <w:lvlJc w:val="left"/>
      <w:pPr>
        <w:ind w:left="6678" w:hanging="360"/>
      </w:pPr>
      <w:rPr>
        <w:rFonts w:ascii="Courier New" w:hAnsi="Courier New" w:cs="Courier New" w:hint="default"/>
      </w:rPr>
    </w:lvl>
    <w:lvl w:ilvl="8" w:tplc="04090005" w:tentative="1">
      <w:start w:val="1"/>
      <w:numFmt w:val="bullet"/>
      <w:lvlText w:val=""/>
      <w:lvlJc w:val="left"/>
      <w:pPr>
        <w:ind w:left="7398" w:hanging="360"/>
      </w:pPr>
      <w:rPr>
        <w:rFonts w:ascii="Wingdings" w:hAnsi="Wingdings" w:hint="default"/>
      </w:rPr>
    </w:lvl>
  </w:abstractNum>
  <w:abstractNum w:abstractNumId="4">
    <w:nsid w:val="09F76BA6"/>
    <w:multiLevelType w:val="hybridMultilevel"/>
    <w:tmpl w:val="0FA6A90E"/>
    <w:lvl w:ilvl="0" w:tplc="04090001">
      <w:start w:val="1"/>
      <w:numFmt w:val="bullet"/>
      <w:lvlText w:val=""/>
      <w:lvlJc w:val="left"/>
      <w:pPr>
        <w:ind w:left="2204" w:hanging="360"/>
      </w:pPr>
      <w:rPr>
        <w:rFonts w:ascii="Symbol" w:hAnsi="Symbol" w:hint="default"/>
      </w:rPr>
    </w:lvl>
    <w:lvl w:ilvl="1" w:tplc="04090003" w:tentative="1">
      <w:start w:val="1"/>
      <w:numFmt w:val="bullet"/>
      <w:lvlText w:val="o"/>
      <w:lvlJc w:val="left"/>
      <w:pPr>
        <w:ind w:left="2924" w:hanging="360"/>
      </w:pPr>
      <w:rPr>
        <w:rFonts w:ascii="Courier New" w:hAnsi="Courier New" w:cs="Courier New" w:hint="default"/>
      </w:rPr>
    </w:lvl>
    <w:lvl w:ilvl="2" w:tplc="04090005" w:tentative="1">
      <w:start w:val="1"/>
      <w:numFmt w:val="bullet"/>
      <w:lvlText w:val=""/>
      <w:lvlJc w:val="left"/>
      <w:pPr>
        <w:ind w:left="3644" w:hanging="360"/>
      </w:pPr>
      <w:rPr>
        <w:rFonts w:ascii="Wingdings" w:hAnsi="Wingdings" w:hint="default"/>
      </w:rPr>
    </w:lvl>
    <w:lvl w:ilvl="3" w:tplc="04090001" w:tentative="1">
      <w:start w:val="1"/>
      <w:numFmt w:val="bullet"/>
      <w:lvlText w:val=""/>
      <w:lvlJc w:val="left"/>
      <w:pPr>
        <w:ind w:left="4364" w:hanging="360"/>
      </w:pPr>
      <w:rPr>
        <w:rFonts w:ascii="Symbol" w:hAnsi="Symbol" w:hint="default"/>
      </w:rPr>
    </w:lvl>
    <w:lvl w:ilvl="4" w:tplc="04090003" w:tentative="1">
      <w:start w:val="1"/>
      <w:numFmt w:val="bullet"/>
      <w:lvlText w:val="o"/>
      <w:lvlJc w:val="left"/>
      <w:pPr>
        <w:ind w:left="5084" w:hanging="360"/>
      </w:pPr>
      <w:rPr>
        <w:rFonts w:ascii="Courier New" w:hAnsi="Courier New" w:cs="Courier New" w:hint="default"/>
      </w:rPr>
    </w:lvl>
    <w:lvl w:ilvl="5" w:tplc="04090005" w:tentative="1">
      <w:start w:val="1"/>
      <w:numFmt w:val="bullet"/>
      <w:lvlText w:val=""/>
      <w:lvlJc w:val="left"/>
      <w:pPr>
        <w:ind w:left="5804" w:hanging="360"/>
      </w:pPr>
      <w:rPr>
        <w:rFonts w:ascii="Wingdings" w:hAnsi="Wingdings" w:hint="default"/>
      </w:rPr>
    </w:lvl>
    <w:lvl w:ilvl="6" w:tplc="04090001" w:tentative="1">
      <w:start w:val="1"/>
      <w:numFmt w:val="bullet"/>
      <w:lvlText w:val=""/>
      <w:lvlJc w:val="left"/>
      <w:pPr>
        <w:ind w:left="6524" w:hanging="360"/>
      </w:pPr>
      <w:rPr>
        <w:rFonts w:ascii="Symbol" w:hAnsi="Symbol" w:hint="default"/>
      </w:rPr>
    </w:lvl>
    <w:lvl w:ilvl="7" w:tplc="04090003" w:tentative="1">
      <w:start w:val="1"/>
      <w:numFmt w:val="bullet"/>
      <w:lvlText w:val="o"/>
      <w:lvlJc w:val="left"/>
      <w:pPr>
        <w:ind w:left="7244" w:hanging="360"/>
      </w:pPr>
      <w:rPr>
        <w:rFonts w:ascii="Courier New" w:hAnsi="Courier New" w:cs="Courier New" w:hint="default"/>
      </w:rPr>
    </w:lvl>
    <w:lvl w:ilvl="8" w:tplc="04090005" w:tentative="1">
      <w:start w:val="1"/>
      <w:numFmt w:val="bullet"/>
      <w:lvlText w:val=""/>
      <w:lvlJc w:val="left"/>
      <w:pPr>
        <w:ind w:left="7964" w:hanging="360"/>
      </w:pPr>
      <w:rPr>
        <w:rFonts w:ascii="Wingdings" w:hAnsi="Wingdings" w:hint="default"/>
      </w:rPr>
    </w:lvl>
  </w:abstractNum>
  <w:abstractNum w:abstractNumId="5">
    <w:nsid w:val="0D757900"/>
    <w:multiLevelType w:val="hybridMultilevel"/>
    <w:tmpl w:val="8A50AD6E"/>
    <w:lvl w:ilvl="0" w:tplc="1FA8CE76">
      <w:start w:val="1"/>
      <w:numFmt w:val="lowerLetter"/>
      <w:lvlText w:val="%1."/>
      <w:lvlJc w:val="left"/>
      <w:pPr>
        <w:ind w:left="149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353B53"/>
    <w:multiLevelType w:val="hybridMultilevel"/>
    <w:tmpl w:val="39608C36"/>
    <w:lvl w:ilvl="0" w:tplc="1FA8CE76">
      <w:start w:val="1"/>
      <w:numFmt w:val="lowerLetter"/>
      <w:lvlText w:val="%1."/>
      <w:lvlJc w:val="left"/>
      <w:pPr>
        <w:ind w:left="2705" w:hanging="360"/>
      </w:pPr>
      <w:rPr>
        <w:rFonts w:hint="default"/>
      </w:rPr>
    </w:lvl>
    <w:lvl w:ilvl="1" w:tplc="04090019" w:tentative="1">
      <w:start w:val="1"/>
      <w:numFmt w:val="lowerLetter"/>
      <w:lvlText w:val="%2."/>
      <w:lvlJc w:val="left"/>
      <w:pPr>
        <w:ind w:left="3425" w:hanging="360"/>
      </w:pPr>
    </w:lvl>
    <w:lvl w:ilvl="2" w:tplc="0409001B" w:tentative="1">
      <w:start w:val="1"/>
      <w:numFmt w:val="lowerRoman"/>
      <w:lvlText w:val="%3."/>
      <w:lvlJc w:val="right"/>
      <w:pPr>
        <w:ind w:left="4145" w:hanging="180"/>
      </w:pPr>
    </w:lvl>
    <w:lvl w:ilvl="3" w:tplc="0409000F" w:tentative="1">
      <w:start w:val="1"/>
      <w:numFmt w:val="decimal"/>
      <w:lvlText w:val="%4."/>
      <w:lvlJc w:val="left"/>
      <w:pPr>
        <w:ind w:left="4865" w:hanging="360"/>
      </w:pPr>
    </w:lvl>
    <w:lvl w:ilvl="4" w:tplc="04090019" w:tentative="1">
      <w:start w:val="1"/>
      <w:numFmt w:val="lowerLetter"/>
      <w:lvlText w:val="%5."/>
      <w:lvlJc w:val="left"/>
      <w:pPr>
        <w:ind w:left="5585" w:hanging="360"/>
      </w:pPr>
    </w:lvl>
    <w:lvl w:ilvl="5" w:tplc="0409001B" w:tentative="1">
      <w:start w:val="1"/>
      <w:numFmt w:val="lowerRoman"/>
      <w:lvlText w:val="%6."/>
      <w:lvlJc w:val="right"/>
      <w:pPr>
        <w:ind w:left="6305" w:hanging="180"/>
      </w:pPr>
    </w:lvl>
    <w:lvl w:ilvl="6" w:tplc="0409000F" w:tentative="1">
      <w:start w:val="1"/>
      <w:numFmt w:val="decimal"/>
      <w:lvlText w:val="%7."/>
      <w:lvlJc w:val="left"/>
      <w:pPr>
        <w:ind w:left="7025" w:hanging="360"/>
      </w:pPr>
    </w:lvl>
    <w:lvl w:ilvl="7" w:tplc="04090019" w:tentative="1">
      <w:start w:val="1"/>
      <w:numFmt w:val="lowerLetter"/>
      <w:lvlText w:val="%8."/>
      <w:lvlJc w:val="left"/>
      <w:pPr>
        <w:ind w:left="7745" w:hanging="360"/>
      </w:pPr>
    </w:lvl>
    <w:lvl w:ilvl="8" w:tplc="0409001B" w:tentative="1">
      <w:start w:val="1"/>
      <w:numFmt w:val="lowerRoman"/>
      <w:lvlText w:val="%9."/>
      <w:lvlJc w:val="right"/>
      <w:pPr>
        <w:ind w:left="8465" w:hanging="180"/>
      </w:pPr>
    </w:lvl>
  </w:abstractNum>
  <w:abstractNum w:abstractNumId="7">
    <w:nsid w:val="13C532E5"/>
    <w:multiLevelType w:val="hybridMultilevel"/>
    <w:tmpl w:val="0428D49A"/>
    <w:lvl w:ilvl="0" w:tplc="C3D681A4">
      <w:start w:val="1"/>
      <w:numFmt w:val="lowerLetter"/>
      <w:lvlText w:val="%1."/>
      <w:lvlJc w:val="left"/>
      <w:pPr>
        <w:ind w:left="2214" w:hanging="360"/>
      </w:pPr>
      <w:rPr>
        <w:rFonts w:hint="default"/>
      </w:rPr>
    </w:lvl>
    <w:lvl w:ilvl="1" w:tplc="04090019" w:tentative="1">
      <w:start w:val="1"/>
      <w:numFmt w:val="lowerLetter"/>
      <w:lvlText w:val="%2."/>
      <w:lvlJc w:val="left"/>
      <w:pPr>
        <w:ind w:left="2934" w:hanging="360"/>
      </w:pPr>
    </w:lvl>
    <w:lvl w:ilvl="2" w:tplc="0409001B" w:tentative="1">
      <w:start w:val="1"/>
      <w:numFmt w:val="lowerRoman"/>
      <w:lvlText w:val="%3."/>
      <w:lvlJc w:val="right"/>
      <w:pPr>
        <w:ind w:left="3654" w:hanging="180"/>
      </w:pPr>
    </w:lvl>
    <w:lvl w:ilvl="3" w:tplc="0409000F" w:tentative="1">
      <w:start w:val="1"/>
      <w:numFmt w:val="decimal"/>
      <w:lvlText w:val="%4."/>
      <w:lvlJc w:val="left"/>
      <w:pPr>
        <w:ind w:left="4374" w:hanging="360"/>
      </w:pPr>
    </w:lvl>
    <w:lvl w:ilvl="4" w:tplc="04090019" w:tentative="1">
      <w:start w:val="1"/>
      <w:numFmt w:val="lowerLetter"/>
      <w:lvlText w:val="%5."/>
      <w:lvlJc w:val="left"/>
      <w:pPr>
        <w:ind w:left="5094" w:hanging="360"/>
      </w:pPr>
    </w:lvl>
    <w:lvl w:ilvl="5" w:tplc="0409001B" w:tentative="1">
      <w:start w:val="1"/>
      <w:numFmt w:val="lowerRoman"/>
      <w:lvlText w:val="%6."/>
      <w:lvlJc w:val="right"/>
      <w:pPr>
        <w:ind w:left="5814" w:hanging="180"/>
      </w:pPr>
    </w:lvl>
    <w:lvl w:ilvl="6" w:tplc="0409000F" w:tentative="1">
      <w:start w:val="1"/>
      <w:numFmt w:val="decimal"/>
      <w:lvlText w:val="%7."/>
      <w:lvlJc w:val="left"/>
      <w:pPr>
        <w:ind w:left="6534" w:hanging="360"/>
      </w:pPr>
    </w:lvl>
    <w:lvl w:ilvl="7" w:tplc="04090019" w:tentative="1">
      <w:start w:val="1"/>
      <w:numFmt w:val="lowerLetter"/>
      <w:lvlText w:val="%8."/>
      <w:lvlJc w:val="left"/>
      <w:pPr>
        <w:ind w:left="7254" w:hanging="360"/>
      </w:pPr>
    </w:lvl>
    <w:lvl w:ilvl="8" w:tplc="0409001B" w:tentative="1">
      <w:start w:val="1"/>
      <w:numFmt w:val="lowerRoman"/>
      <w:lvlText w:val="%9."/>
      <w:lvlJc w:val="right"/>
      <w:pPr>
        <w:ind w:left="7974" w:hanging="180"/>
      </w:pPr>
    </w:lvl>
  </w:abstractNum>
  <w:abstractNum w:abstractNumId="8">
    <w:nsid w:val="1C052CEE"/>
    <w:multiLevelType w:val="hybridMultilevel"/>
    <w:tmpl w:val="8938BAE6"/>
    <w:lvl w:ilvl="0" w:tplc="A56CB230">
      <w:start w:val="1"/>
      <w:numFmt w:val="bullet"/>
      <w:lvlText w:val=""/>
      <w:lvlJc w:val="left"/>
      <w:pPr>
        <w:ind w:left="1920" w:hanging="360"/>
      </w:pPr>
      <w:rPr>
        <w:rFonts w:ascii="Symbol" w:hAnsi="Symbol" w:hint="default"/>
        <w:color w:val="auto"/>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9">
    <w:nsid w:val="1C72078B"/>
    <w:multiLevelType w:val="hybridMultilevel"/>
    <w:tmpl w:val="259E973C"/>
    <w:lvl w:ilvl="0" w:tplc="0409000D">
      <w:start w:val="1"/>
      <w:numFmt w:val="bullet"/>
      <w:lvlText w:val=""/>
      <w:lvlJc w:val="left"/>
      <w:pPr>
        <w:ind w:left="2204" w:hanging="360"/>
      </w:pPr>
      <w:rPr>
        <w:rFonts w:ascii="Wingdings" w:hAnsi="Wingdings" w:hint="default"/>
      </w:rPr>
    </w:lvl>
    <w:lvl w:ilvl="1" w:tplc="04090003" w:tentative="1">
      <w:start w:val="1"/>
      <w:numFmt w:val="bullet"/>
      <w:lvlText w:val="o"/>
      <w:lvlJc w:val="left"/>
      <w:pPr>
        <w:ind w:left="2924" w:hanging="360"/>
      </w:pPr>
      <w:rPr>
        <w:rFonts w:ascii="Courier New" w:hAnsi="Courier New" w:cs="Courier New" w:hint="default"/>
      </w:rPr>
    </w:lvl>
    <w:lvl w:ilvl="2" w:tplc="04090005" w:tentative="1">
      <w:start w:val="1"/>
      <w:numFmt w:val="bullet"/>
      <w:lvlText w:val=""/>
      <w:lvlJc w:val="left"/>
      <w:pPr>
        <w:ind w:left="3644" w:hanging="360"/>
      </w:pPr>
      <w:rPr>
        <w:rFonts w:ascii="Wingdings" w:hAnsi="Wingdings" w:hint="default"/>
      </w:rPr>
    </w:lvl>
    <w:lvl w:ilvl="3" w:tplc="04090001" w:tentative="1">
      <w:start w:val="1"/>
      <w:numFmt w:val="bullet"/>
      <w:lvlText w:val=""/>
      <w:lvlJc w:val="left"/>
      <w:pPr>
        <w:ind w:left="4364" w:hanging="360"/>
      </w:pPr>
      <w:rPr>
        <w:rFonts w:ascii="Symbol" w:hAnsi="Symbol" w:hint="default"/>
      </w:rPr>
    </w:lvl>
    <w:lvl w:ilvl="4" w:tplc="04090003" w:tentative="1">
      <w:start w:val="1"/>
      <w:numFmt w:val="bullet"/>
      <w:lvlText w:val="o"/>
      <w:lvlJc w:val="left"/>
      <w:pPr>
        <w:ind w:left="5084" w:hanging="360"/>
      </w:pPr>
      <w:rPr>
        <w:rFonts w:ascii="Courier New" w:hAnsi="Courier New" w:cs="Courier New" w:hint="default"/>
      </w:rPr>
    </w:lvl>
    <w:lvl w:ilvl="5" w:tplc="04090005" w:tentative="1">
      <w:start w:val="1"/>
      <w:numFmt w:val="bullet"/>
      <w:lvlText w:val=""/>
      <w:lvlJc w:val="left"/>
      <w:pPr>
        <w:ind w:left="5804" w:hanging="360"/>
      </w:pPr>
      <w:rPr>
        <w:rFonts w:ascii="Wingdings" w:hAnsi="Wingdings" w:hint="default"/>
      </w:rPr>
    </w:lvl>
    <w:lvl w:ilvl="6" w:tplc="04090001" w:tentative="1">
      <w:start w:val="1"/>
      <w:numFmt w:val="bullet"/>
      <w:lvlText w:val=""/>
      <w:lvlJc w:val="left"/>
      <w:pPr>
        <w:ind w:left="6524" w:hanging="360"/>
      </w:pPr>
      <w:rPr>
        <w:rFonts w:ascii="Symbol" w:hAnsi="Symbol" w:hint="default"/>
      </w:rPr>
    </w:lvl>
    <w:lvl w:ilvl="7" w:tplc="04090003" w:tentative="1">
      <w:start w:val="1"/>
      <w:numFmt w:val="bullet"/>
      <w:lvlText w:val="o"/>
      <w:lvlJc w:val="left"/>
      <w:pPr>
        <w:ind w:left="7244" w:hanging="360"/>
      </w:pPr>
      <w:rPr>
        <w:rFonts w:ascii="Courier New" w:hAnsi="Courier New" w:cs="Courier New" w:hint="default"/>
      </w:rPr>
    </w:lvl>
    <w:lvl w:ilvl="8" w:tplc="04090005" w:tentative="1">
      <w:start w:val="1"/>
      <w:numFmt w:val="bullet"/>
      <w:lvlText w:val=""/>
      <w:lvlJc w:val="left"/>
      <w:pPr>
        <w:ind w:left="7964" w:hanging="360"/>
      </w:pPr>
      <w:rPr>
        <w:rFonts w:ascii="Wingdings" w:hAnsi="Wingdings" w:hint="default"/>
      </w:rPr>
    </w:lvl>
  </w:abstractNum>
  <w:abstractNum w:abstractNumId="10">
    <w:nsid w:val="1DD64730"/>
    <w:multiLevelType w:val="hybridMultilevel"/>
    <w:tmpl w:val="05E0E0AA"/>
    <w:lvl w:ilvl="0" w:tplc="2D7A3148">
      <w:start w:val="1"/>
      <w:numFmt w:val="lowerLetter"/>
      <w:lvlText w:val="%1."/>
      <w:lvlJc w:val="left"/>
      <w:pPr>
        <w:ind w:left="2989" w:hanging="360"/>
      </w:pPr>
      <w:rPr>
        <w:rFonts w:hint="default"/>
        <w:b/>
      </w:rPr>
    </w:lvl>
    <w:lvl w:ilvl="1" w:tplc="04090019" w:tentative="1">
      <w:start w:val="1"/>
      <w:numFmt w:val="lowerLetter"/>
      <w:lvlText w:val="%2."/>
      <w:lvlJc w:val="left"/>
      <w:pPr>
        <w:ind w:left="3709" w:hanging="360"/>
      </w:pPr>
    </w:lvl>
    <w:lvl w:ilvl="2" w:tplc="0409001B" w:tentative="1">
      <w:start w:val="1"/>
      <w:numFmt w:val="lowerRoman"/>
      <w:lvlText w:val="%3."/>
      <w:lvlJc w:val="right"/>
      <w:pPr>
        <w:ind w:left="4429" w:hanging="180"/>
      </w:pPr>
    </w:lvl>
    <w:lvl w:ilvl="3" w:tplc="0409000F" w:tentative="1">
      <w:start w:val="1"/>
      <w:numFmt w:val="decimal"/>
      <w:lvlText w:val="%4."/>
      <w:lvlJc w:val="left"/>
      <w:pPr>
        <w:ind w:left="5149" w:hanging="360"/>
      </w:pPr>
    </w:lvl>
    <w:lvl w:ilvl="4" w:tplc="04090019" w:tentative="1">
      <w:start w:val="1"/>
      <w:numFmt w:val="lowerLetter"/>
      <w:lvlText w:val="%5."/>
      <w:lvlJc w:val="left"/>
      <w:pPr>
        <w:ind w:left="5869" w:hanging="360"/>
      </w:pPr>
    </w:lvl>
    <w:lvl w:ilvl="5" w:tplc="0409001B" w:tentative="1">
      <w:start w:val="1"/>
      <w:numFmt w:val="lowerRoman"/>
      <w:lvlText w:val="%6."/>
      <w:lvlJc w:val="right"/>
      <w:pPr>
        <w:ind w:left="6589" w:hanging="180"/>
      </w:pPr>
    </w:lvl>
    <w:lvl w:ilvl="6" w:tplc="0409000F" w:tentative="1">
      <w:start w:val="1"/>
      <w:numFmt w:val="decimal"/>
      <w:lvlText w:val="%7."/>
      <w:lvlJc w:val="left"/>
      <w:pPr>
        <w:ind w:left="7309" w:hanging="360"/>
      </w:pPr>
    </w:lvl>
    <w:lvl w:ilvl="7" w:tplc="04090019" w:tentative="1">
      <w:start w:val="1"/>
      <w:numFmt w:val="lowerLetter"/>
      <w:lvlText w:val="%8."/>
      <w:lvlJc w:val="left"/>
      <w:pPr>
        <w:ind w:left="8029" w:hanging="360"/>
      </w:pPr>
    </w:lvl>
    <w:lvl w:ilvl="8" w:tplc="0409001B" w:tentative="1">
      <w:start w:val="1"/>
      <w:numFmt w:val="lowerRoman"/>
      <w:lvlText w:val="%9."/>
      <w:lvlJc w:val="right"/>
      <w:pPr>
        <w:ind w:left="8749" w:hanging="180"/>
      </w:pPr>
    </w:lvl>
  </w:abstractNum>
  <w:abstractNum w:abstractNumId="11">
    <w:nsid w:val="21ED3279"/>
    <w:multiLevelType w:val="hybridMultilevel"/>
    <w:tmpl w:val="1654047E"/>
    <w:lvl w:ilvl="0" w:tplc="8B4EC5F6">
      <w:start w:val="1"/>
      <w:numFmt w:val="lowerLetter"/>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2">
    <w:nsid w:val="22096248"/>
    <w:multiLevelType w:val="hybridMultilevel"/>
    <w:tmpl w:val="7E8065B4"/>
    <w:lvl w:ilvl="0" w:tplc="0409000D">
      <w:start w:val="1"/>
      <w:numFmt w:val="bullet"/>
      <w:lvlText w:val=""/>
      <w:lvlJc w:val="left"/>
      <w:pPr>
        <w:ind w:left="2595" w:hanging="360"/>
      </w:pPr>
      <w:rPr>
        <w:rFonts w:ascii="Wingdings" w:hAnsi="Wingdings" w:hint="default"/>
      </w:rPr>
    </w:lvl>
    <w:lvl w:ilvl="1" w:tplc="04090003" w:tentative="1">
      <w:start w:val="1"/>
      <w:numFmt w:val="bullet"/>
      <w:lvlText w:val="o"/>
      <w:lvlJc w:val="left"/>
      <w:pPr>
        <w:ind w:left="3315" w:hanging="360"/>
      </w:pPr>
      <w:rPr>
        <w:rFonts w:ascii="Courier New" w:hAnsi="Courier New" w:cs="Courier New" w:hint="default"/>
      </w:rPr>
    </w:lvl>
    <w:lvl w:ilvl="2" w:tplc="04090005" w:tentative="1">
      <w:start w:val="1"/>
      <w:numFmt w:val="bullet"/>
      <w:lvlText w:val=""/>
      <w:lvlJc w:val="left"/>
      <w:pPr>
        <w:ind w:left="4035" w:hanging="360"/>
      </w:pPr>
      <w:rPr>
        <w:rFonts w:ascii="Wingdings" w:hAnsi="Wingdings" w:hint="default"/>
      </w:rPr>
    </w:lvl>
    <w:lvl w:ilvl="3" w:tplc="04090001" w:tentative="1">
      <w:start w:val="1"/>
      <w:numFmt w:val="bullet"/>
      <w:lvlText w:val=""/>
      <w:lvlJc w:val="left"/>
      <w:pPr>
        <w:ind w:left="4755" w:hanging="360"/>
      </w:pPr>
      <w:rPr>
        <w:rFonts w:ascii="Symbol" w:hAnsi="Symbol" w:hint="default"/>
      </w:rPr>
    </w:lvl>
    <w:lvl w:ilvl="4" w:tplc="04090003" w:tentative="1">
      <w:start w:val="1"/>
      <w:numFmt w:val="bullet"/>
      <w:lvlText w:val="o"/>
      <w:lvlJc w:val="left"/>
      <w:pPr>
        <w:ind w:left="5475" w:hanging="360"/>
      </w:pPr>
      <w:rPr>
        <w:rFonts w:ascii="Courier New" w:hAnsi="Courier New" w:cs="Courier New" w:hint="default"/>
      </w:rPr>
    </w:lvl>
    <w:lvl w:ilvl="5" w:tplc="04090005" w:tentative="1">
      <w:start w:val="1"/>
      <w:numFmt w:val="bullet"/>
      <w:lvlText w:val=""/>
      <w:lvlJc w:val="left"/>
      <w:pPr>
        <w:ind w:left="6195" w:hanging="360"/>
      </w:pPr>
      <w:rPr>
        <w:rFonts w:ascii="Wingdings" w:hAnsi="Wingdings" w:hint="default"/>
      </w:rPr>
    </w:lvl>
    <w:lvl w:ilvl="6" w:tplc="04090001" w:tentative="1">
      <w:start w:val="1"/>
      <w:numFmt w:val="bullet"/>
      <w:lvlText w:val=""/>
      <w:lvlJc w:val="left"/>
      <w:pPr>
        <w:ind w:left="6915" w:hanging="360"/>
      </w:pPr>
      <w:rPr>
        <w:rFonts w:ascii="Symbol" w:hAnsi="Symbol" w:hint="default"/>
      </w:rPr>
    </w:lvl>
    <w:lvl w:ilvl="7" w:tplc="04090003" w:tentative="1">
      <w:start w:val="1"/>
      <w:numFmt w:val="bullet"/>
      <w:lvlText w:val="o"/>
      <w:lvlJc w:val="left"/>
      <w:pPr>
        <w:ind w:left="7635" w:hanging="360"/>
      </w:pPr>
      <w:rPr>
        <w:rFonts w:ascii="Courier New" w:hAnsi="Courier New" w:cs="Courier New" w:hint="default"/>
      </w:rPr>
    </w:lvl>
    <w:lvl w:ilvl="8" w:tplc="04090005" w:tentative="1">
      <w:start w:val="1"/>
      <w:numFmt w:val="bullet"/>
      <w:lvlText w:val=""/>
      <w:lvlJc w:val="left"/>
      <w:pPr>
        <w:ind w:left="8355" w:hanging="360"/>
      </w:pPr>
      <w:rPr>
        <w:rFonts w:ascii="Wingdings" w:hAnsi="Wingdings" w:hint="default"/>
      </w:rPr>
    </w:lvl>
  </w:abstractNum>
  <w:abstractNum w:abstractNumId="13">
    <w:nsid w:val="22DB61E1"/>
    <w:multiLevelType w:val="hybridMultilevel"/>
    <w:tmpl w:val="EB0254CC"/>
    <w:lvl w:ilvl="0" w:tplc="04090001">
      <w:start w:val="1"/>
      <w:numFmt w:val="bullet"/>
      <w:lvlText w:val=""/>
      <w:lvlJc w:val="left"/>
      <w:pPr>
        <w:ind w:left="2204" w:hanging="360"/>
      </w:pPr>
      <w:rPr>
        <w:rFonts w:ascii="Symbol" w:hAnsi="Symbol" w:hint="default"/>
      </w:rPr>
    </w:lvl>
    <w:lvl w:ilvl="1" w:tplc="04090003" w:tentative="1">
      <w:start w:val="1"/>
      <w:numFmt w:val="bullet"/>
      <w:lvlText w:val="o"/>
      <w:lvlJc w:val="left"/>
      <w:pPr>
        <w:ind w:left="2924" w:hanging="360"/>
      </w:pPr>
      <w:rPr>
        <w:rFonts w:ascii="Courier New" w:hAnsi="Courier New" w:cs="Courier New" w:hint="default"/>
      </w:rPr>
    </w:lvl>
    <w:lvl w:ilvl="2" w:tplc="04090005" w:tentative="1">
      <w:start w:val="1"/>
      <w:numFmt w:val="bullet"/>
      <w:lvlText w:val=""/>
      <w:lvlJc w:val="left"/>
      <w:pPr>
        <w:ind w:left="3644" w:hanging="360"/>
      </w:pPr>
      <w:rPr>
        <w:rFonts w:ascii="Wingdings" w:hAnsi="Wingdings" w:hint="default"/>
      </w:rPr>
    </w:lvl>
    <w:lvl w:ilvl="3" w:tplc="04090001" w:tentative="1">
      <w:start w:val="1"/>
      <w:numFmt w:val="bullet"/>
      <w:lvlText w:val=""/>
      <w:lvlJc w:val="left"/>
      <w:pPr>
        <w:ind w:left="4364" w:hanging="360"/>
      </w:pPr>
      <w:rPr>
        <w:rFonts w:ascii="Symbol" w:hAnsi="Symbol" w:hint="default"/>
      </w:rPr>
    </w:lvl>
    <w:lvl w:ilvl="4" w:tplc="04090003" w:tentative="1">
      <w:start w:val="1"/>
      <w:numFmt w:val="bullet"/>
      <w:lvlText w:val="o"/>
      <w:lvlJc w:val="left"/>
      <w:pPr>
        <w:ind w:left="5084" w:hanging="360"/>
      </w:pPr>
      <w:rPr>
        <w:rFonts w:ascii="Courier New" w:hAnsi="Courier New" w:cs="Courier New" w:hint="default"/>
      </w:rPr>
    </w:lvl>
    <w:lvl w:ilvl="5" w:tplc="04090005" w:tentative="1">
      <w:start w:val="1"/>
      <w:numFmt w:val="bullet"/>
      <w:lvlText w:val=""/>
      <w:lvlJc w:val="left"/>
      <w:pPr>
        <w:ind w:left="5804" w:hanging="360"/>
      </w:pPr>
      <w:rPr>
        <w:rFonts w:ascii="Wingdings" w:hAnsi="Wingdings" w:hint="default"/>
      </w:rPr>
    </w:lvl>
    <w:lvl w:ilvl="6" w:tplc="04090001" w:tentative="1">
      <w:start w:val="1"/>
      <w:numFmt w:val="bullet"/>
      <w:lvlText w:val=""/>
      <w:lvlJc w:val="left"/>
      <w:pPr>
        <w:ind w:left="6524" w:hanging="360"/>
      </w:pPr>
      <w:rPr>
        <w:rFonts w:ascii="Symbol" w:hAnsi="Symbol" w:hint="default"/>
      </w:rPr>
    </w:lvl>
    <w:lvl w:ilvl="7" w:tplc="04090003" w:tentative="1">
      <w:start w:val="1"/>
      <w:numFmt w:val="bullet"/>
      <w:lvlText w:val="o"/>
      <w:lvlJc w:val="left"/>
      <w:pPr>
        <w:ind w:left="7244" w:hanging="360"/>
      </w:pPr>
      <w:rPr>
        <w:rFonts w:ascii="Courier New" w:hAnsi="Courier New" w:cs="Courier New" w:hint="default"/>
      </w:rPr>
    </w:lvl>
    <w:lvl w:ilvl="8" w:tplc="04090005" w:tentative="1">
      <w:start w:val="1"/>
      <w:numFmt w:val="bullet"/>
      <w:lvlText w:val=""/>
      <w:lvlJc w:val="left"/>
      <w:pPr>
        <w:ind w:left="7964" w:hanging="360"/>
      </w:pPr>
      <w:rPr>
        <w:rFonts w:ascii="Wingdings" w:hAnsi="Wingdings" w:hint="default"/>
      </w:rPr>
    </w:lvl>
  </w:abstractNum>
  <w:abstractNum w:abstractNumId="14">
    <w:nsid w:val="2FD1322A"/>
    <w:multiLevelType w:val="hybridMultilevel"/>
    <w:tmpl w:val="97423F22"/>
    <w:lvl w:ilvl="0" w:tplc="8EE20D2C">
      <w:start w:val="1"/>
      <w:numFmt w:val="lowerLetter"/>
      <w:lvlText w:val="%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5">
    <w:nsid w:val="30567ED3"/>
    <w:multiLevelType w:val="hybridMultilevel"/>
    <w:tmpl w:val="50A66962"/>
    <w:lvl w:ilvl="0" w:tplc="1FA8CE76">
      <w:start w:val="1"/>
      <w:numFmt w:val="lowerLetter"/>
      <w:lvlText w:val="%1."/>
      <w:lvlJc w:val="left"/>
      <w:pPr>
        <w:ind w:left="2705" w:hanging="360"/>
      </w:pPr>
      <w:rPr>
        <w:rFonts w:hint="default"/>
      </w:rPr>
    </w:lvl>
    <w:lvl w:ilvl="1" w:tplc="04090019" w:tentative="1">
      <w:start w:val="1"/>
      <w:numFmt w:val="lowerLetter"/>
      <w:lvlText w:val="%2."/>
      <w:lvlJc w:val="left"/>
      <w:pPr>
        <w:ind w:left="3425" w:hanging="360"/>
      </w:pPr>
    </w:lvl>
    <w:lvl w:ilvl="2" w:tplc="0409001B" w:tentative="1">
      <w:start w:val="1"/>
      <w:numFmt w:val="lowerRoman"/>
      <w:lvlText w:val="%3."/>
      <w:lvlJc w:val="right"/>
      <w:pPr>
        <w:ind w:left="4145" w:hanging="180"/>
      </w:pPr>
    </w:lvl>
    <w:lvl w:ilvl="3" w:tplc="0409000F" w:tentative="1">
      <w:start w:val="1"/>
      <w:numFmt w:val="decimal"/>
      <w:lvlText w:val="%4."/>
      <w:lvlJc w:val="left"/>
      <w:pPr>
        <w:ind w:left="4865" w:hanging="360"/>
      </w:pPr>
    </w:lvl>
    <w:lvl w:ilvl="4" w:tplc="04090019" w:tentative="1">
      <w:start w:val="1"/>
      <w:numFmt w:val="lowerLetter"/>
      <w:lvlText w:val="%5."/>
      <w:lvlJc w:val="left"/>
      <w:pPr>
        <w:ind w:left="5585" w:hanging="360"/>
      </w:pPr>
    </w:lvl>
    <w:lvl w:ilvl="5" w:tplc="0409001B" w:tentative="1">
      <w:start w:val="1"/>
      <w:numFmt w:val="lowerRoman"/>
      <w:lvlText w:val="%6."/>
      <w:lvlJc w:val="right"/>
      <w:pPr>
        <w:ind w:left="6305" w:hanging="180"/>
      </w:pPr>
    </w:lvl>
    <w:lvl w:ilvl="6" w:tplc="0409000F" w:tentative="1">
      <w:start w:val="1"/>
      <w:numFmt w:val="decimal"/>
      <w:lvlText w:val="%7."/>
      <w:lvlJc w:val="left"/>
      <w:pPr>
        <w:ind w:left="7025" w:hanging="360"/>
      </w:pPr>
    </w:lvl>
    <w:lvl w:ilvl="7" w:tplc="04090019" w:tentative="1">
      <w:start w:val="1"/>
      <w:numFmt w:val="lowerLetter"/>
      <w:lvlText w:val="%8."/>
      <w:lvlJc w:val="left"/>
      <w:pPr>
        <w:ind w:left="7745" w:hanging="360"/>
      </w:pPr>
    </w:lvl>
    <w:lvl w:ilvl="8" w:tplc="0409001B" w:tentative="1">
      <w:start w:val="1"/>
      <w:numFmt w:val="lowerRoman"/>
      <w:lvlText w:val="%9."/>
      <w:lvlJc w:val="right"/>
      <w:pPr>
        <w:ind w:left="8465" w:hanging="180"/>
      </w:pPr>
    </w:lvl>
  </w:abstractNum>
  <w:abstractNum w:abstractNumId="16">
    <w:nsid w:val="31392106"/>
    <w:multiLevelType w:val="hybridMultilevel"/>
    <w:tmpl w:val="8CE21BD0"/>
    <w:lvl w:ilvl="0" w:tplc="7C680B66">
      <w:start w:val="1"/>
      <w:numFmt w:val="lowerRoman"/>
      <w:lvlText w:val="(%1)"/>
      <w:lvlJc w:val="left"/>
      <w:pPr>
        <w:ind w:left="2357" w:hanging="720"/>
      </w:pPr>
      <w:rPr>
        <w:rFonts w:hint="default"/>
      </w:rPr>
    </w:lvl>
    <w:lvl w:ilvl="1" w:tplc="04090019" w:tentative="1">
      <w:start w:val="1"/>
      <w:numFmt w:val="lowerLetter"/>
      <w:lvlText w:val="%2."/>
      <w:lvlJc w:val="left"/>
      <w:pPr>
        <w:ind w:left="2717" w:hanging="360"/>
      </w:pPr>
    </w:lvl>
    <w:lvl w:ilvl="2" w:tplc="0409001B" w:tentative="1">
      <w:start w:val="1"/>
      <w:numFmt w:val="lowerRoman"/>
      <w:lvlText w:val="%3."/>
      <w:lvlJc w:val="right"/>
      <w:pPr>
        <w:ind w:left="3437" w:hanging="180"/>
      </w:pPr>
    </w:lvl>
    <w:lvl w:ilvl="3" w:tplc="0409000F" w:tentative="1">
      <w:start w:val="1"/>
      <w:numFmt w:val="decimal"/>
      <w:lvlText w:val="%4."/>
      <w:lvlJc w:val="left"/>
      <w:pPr>
        <w:ind w:left="4157" w:hanging="360"/>
      </w:pPr>
    </w:lvl>
    <w:lvl w:ilvl="4" w:tplc="04090019" w:tentative="1">
      <w:start w:val="1"/>
      <w:numFmt w:val="lowerLetter"/>
      <w:lvlText w:val="%5."/>
      <w:lvlJc w:val="left"/>
      <w:pPr>
        <w:ind w:left="4877" w:hanging="360"/>
      </w:pPr>
    </w:lvl>
    <w:lvl w:ilvl="5" w:tplc="0409001B" w:tentative="1">
      <w:start w:val="1"/>
      <w:numFmt w:val="lowerRoman"/>
      <w:lvlText w:val="%6."/>
      <w:lvlJc w:val="right"/>
      <w:pPr>
        <w:ind w:left="5597" w:hanging="180"/>
      </w:pPr>
    </w:lvl>
    <w:lvl w:ilvl="6" w:tplc="0409000F" w:tentative="1">
      <w:start w:val="1"/>
      <w:numFmt w:val="decimal"/>
      <w:lvlText w:val="%7."/>
      <w:lvlJc w:val="left"/>
      <w:pPr>
        <w:ind w:left="6317" w:hanging="360"/>
      </w:pPr>
    </w:lvl>
    <w:lvl w:ilvl="7" w:tplc="04090019" w:tentative="1">
      <w:start w:val="1"/>
      <w:numFmt w:val="lowerLetter"/>
      <w:lvlText w:val="%8."/>
      <w:lvlJc w:val="left"/>
      <w:pPr>
        <w:ind w:left="7037" w:hanging="360"/>
      </w:pPr>
    </w:lvl>
    <w:lvl w:ilvl="8" w:tplc="0409001B" w:tentative="1">
      <w:start w:val="1"/>
      <w:numFmt w:val="lowerRoman"/>
      <w:lvlText w:val="%9."/>
      <w:lvlJc w:val="right"/>
      <w:pPr>
        <w:ind w:left="7757" w:hanging="180"/>
      </w:pPr>
    </w:lvl>
  </w:abstractNum>
  <w:abstractNum w:abstractNumId="17">
    <w:nsid w:val="363C4B0A"/>
    <w:multiLevelType w:val="hybridMultilevel"/>
    <w:tmpl w:val="E8AEFA4E"/>
    <w:lvl w:ilvl="0" w:tplc="04090001">
      <w:start w:val="1"/>
      <w:numFmt w:val="bullet"/>
      <w:lvlText w:val=""/>
      <w:lvlJc w:val="left"/>
      <w:pPr>
        <w:ind w:left="2204" w:hanging="360"/>
      </w:pPr>
      <w:rPr>
        <w:rFonts w:ascii="Symbol" w:hAnsi="Symbol" w:hint="default"/>
      </w:rPr>
    </w:lvl>
    <w:lvl w:ilvl="1" w:tplc="04090003" w:tentative="1">
      <w:start w:val="1"/>
      <w:numFmt w:val="bullet"/>
      <w:lvlText w:val="o"/>
      <w:lvlJc w:val="left"/>
      <w:pPr>
        <w:ind w:left="2924" w:hanging="360"/>
      </w:pPr>
      <w:rPr>
        <w:rFonts w:ascii="Courier New" w:hAnsi="Courier New" w:cs="Courier New" w:hint="default"/>
      </w:rPr>
    </w:lvl>
    <w:lvl w:ilvl="2" w:tplc="04090005" w:tentative="1">
      <w:start w:val="1"/>
      <w:numFmt w:val="bullet"/>
      <w:lvlText w:val=""/>
      <w:lvlJc w:val="left"/>
      <w:pPr>
        <w:ind w:left="3644" w:hanging="360"/>
      </w:pPr>
      <w:rPr>
        <w:rFonts w:ascii="Wingdings" w:hAnsi="Wingdings" w:hint="default"/>
      </w:rPr>
    </w:lvl>
    <w:lvl w:ilvl="3" w:tplc="04090001" w:tentative="1">
      <w:start w:val="1"/>
      <w:numFmt w:val="bullet"/>
      <w:lvlText w:val=""/>
      <w:lvlJc w:val="left"/>
      <w:pPr>
        <w:ind w:left="4364" w:hanging="360"/>
      </w:pPr>
      <w:rPr>
        <w:rFonts w:ascii="Symbol" w:hAnsi="Symbol" w:hint="default"/>
      </w:rPr>
    </w:lvl>
    <w:lvl w:ilvl="4" w:tplc="04090003" w:tentative="1">
      <w:start w:val="1"/>
      <w:numFmt w:val="bullet"/>
      <w:lvlText w:val="o"/>
      <w:lvlJc w:val="left"/>
      <w:pPr>
        <w:ind w:left="5084" w:hanging="360"/>
      </w:pPr>
      <w:rPr>
        <w:rFonts w:ascii="Courier New" w:hAnsi="Courier New" w:cs="Courier New" w:hint="default"/>
      </w:rPr>
    </w:lvl>
    <w:lvl w:ilvl="5" w:tplc="04090005" w:tentative="1">
      <w:start w:val="1"/>
      <w:numFmt w:val="bullet"/>
      <w:lvlText w:val=""/>
      <w:lvlJc w:val="left"/>
      <w:pPr>
        <w:ind w:left="5804" w:hanging="360"/>
      </w:pPr>
      <w:rPr>
        <w:rFonts w:ascii="Wingdings" w:hAnsi="Wingdings" w:hint="default"/>
      </w:rPr>
    </w:lvl>
    <w:lvl w:ilvl="6" w:tplc="04090001" w:tentative="1">
      <w:start w:val="1"/>
      <w:numFmt w:val="bullet"/>
      <w:lvlText w:val=""/>
      <w:lvlJc w:val="left"/>
      <w:pPr>
        <w:ind w:left="6524" w:hanging="360"/>
      </w:pPr>
      <w:rPr>
        <w:rFonts w:ascii="Symbol" w:hAnsi="Symbol" w:hint="default"/>
      </w:rPr>
    </w:lvl>
    <w:lvl w:ilvl="7" w:tplc="04090003" w:tentative="1">
      <w:start w:val="1"/>
      <w:numFmt w:val="bullet"/>
      <w:lvlText w:val="o"/>
      <w:lvlJc w:val="left"/>
      <w:pPr>
        <w:ind w:left="7244" w:hanging="360"/>
      </w:pPr>
      <w:rPr>
        <w:rFonts w:ascii="Courier New" w:hAnsi="Courier New" w:cs="Courier New" w:hint="default"/>
      </w:rPr>
    </w:lvl>
    <w:lvl w:ilvl="8" w:tplc="04090005" w:tentative="1">
      <w:start w:val="1"/>
      <w:numFmt w:val="bullet"/>
      <w:lvlText w:val=""/>
      <w:lvlJc w:val="left"/>
      <w:pPr>
        <w:ind w:left="7964" w:hanging="360"/>
      </w:pPr>
      <w:rPr>
        <w:rFonts w:ascii="Wingdings" w:hAnsi="Wingdings" w:hint="default"/>
      </w:rPr>
    </w:lvl>
  </w:abstractNum>
  <w:abstractNum w:abstractNumId="18">
    <w:nsid w:val="37BB39A7"/>
    <w:multiLevelType w:val="hybridMultilevel"/>
    <w:tmpl w:val="F15E67FC"/>
    <w:lvl w:ilvl="0" w:tplc="04090001">
      <w:start w:val="1"/>
      <w:numFmt w:val="bullet"/>
      <w:lvlText w:val=""/>
      <w:lvlJc w:val="left"/>
      <w:pPr>
        <w:ind w:left="1637" w:hanging="360"/>
      </w:pPr>
      <w:rPr>
        <w:rFonts w:ascii="Symbol" w:hAnsi="Symbol" w:hint="default"/>
      </w:rPr>
    </w:lvl>
    <w:lvl w:ilvl="1" w:tplc="04090003" w:tentative="1">
      <w:start w:val="1"/>
      <w:numFmt w:val="bullet"/>
      <w:lvlText w:val="o"/>
      <w:lvlJc w:val="left"/>
      <w:pPr>
        <w:ind w:left="2357" w:hanging="360"/>
      </w:pPr>
      <w:rPr>
        <w:rFonts w:ascii="Courier New" w:hAnsi="Courier New" w:cs="Courier New" w:hint="default"/>
      </w:rPr>
    </w:lvl>
    <w:lvl w:ilvl="2" w:tplc="04090005" w:tentative="1">
      <w:start w:val="1"/>
      <w:numFmt w:val="bullet"/>
      <w:lvlText w:val=""/>
      <w:lvlJc w:val="left"/>
      <w:pPr>
        <w:ind w:left="3077" w:hanging="360"/>
      </w:pPr>
      <w:rPr>
        <w:rFonts w:ascii="Wingdings" w:hAnsi="Wingdings" w:hint="default"/>
      </w:rPr>
    </w:lvl>
    <w:lvl w:ilvl="3" w:tplc="04090001" w:tentative="1">
      <w:start w:val="1"/>
      <w:numFmt w:val="bullet"/>
      <w:lvlText w:val=""/>
      <w:lvlJc w:val="left"/>
      <w:pPr>
        <w:ind w:left="3797" w:hanging="360"/>
      </w:pPr>
      <w:rPr>
        <w:rFonts w:ascii="Symbol" w:hAnsi="Symbol" w:hint="default"/>
      </w:rPr>
    </w:lvl>
    <w:lvl w:ilvl="4" w:tplc="04090003" w:tentative="1">
      <w:start w:val="1"/>
      <w:numFmt w:val="bullet"/>
      <w:lvlText w:val="o"/>
      <w:lvlJc w:val="left"/>
      <w:pPr>
        <w:ind w:left="4517" w:hanging="360"/>
      </w:pPr>
      <w:rPr>
        <w:rFonts w:ascii="Courier New" w:hAnsi="Courier New" w:cs="Courier New" w:hint="default"/>
      </w:rPr>
    </w:lvl>
    <w:lvl w:ilvl="5" w:tplc="04090005" w:tentative="1">
      <w:start w:val="1"/>
      <w:numFmt w:val="bullet"/>
      <w:lvlText w:val=""/>
      <w:lvlJc w:val="left"/>
      <w:pPr>
        <w:ind w:left="5237" w:hanging="360"/>
      </w:pPr>
      <w:rPr>
        <w:rFonts w:ascii="Wingdings" w:hAnsi="Wingdings" w:hint="default"/>
      </w:rPr>
    </w:lvl>
    <w:lvl w:ilvl="6" w:tplc="04090001" w:tentative="1">
      <w:start w:val="1"/>
      <w:numFmt w:val="bullet"/>
      <w:lvlText w:val=""/>
      <w:lvlJc w:val="left"/>
      <w:pPr>
        <w:ind w:left="5957" w:hanging="360"/>
      </w:pPr>
      <w:rPr>
        <w:rFonts w:ascii="Symbol" w:hAnsi="Symbol" w:hint="default"/>
      </w:rPr>
    </w:lvl>
    <w:lvl w:ilvl="7" w:tplc="04090003" w:tentative="1">
      <w:start w:val="1"/>
      <w:numFmt w:val="bullet"/>
      <w:lvlText w:val="o"/>
      <w:lvlJc w:val="left"/>
      <w:pPr>
        <w:ind w:left="6677" w:hanging="360"/>
      </w:pPr>
      <w:rPr>
        <w:rFonts w:ascii="Courier New" w:hAnsi="Courier New" w:cs="Courier New" w:hint="default"/>
      </w:rPr>
    </w:lvl>
    <w:lvl w:ilvl="8" w:tplc="04090005" w:tentative="1">
      <w:start w:val="1"/>
      <w:numFmt w:val="bullet"/>
      <w:lvlText w:val=""/>
      <w:lvlJc w:val="left"/>
      <w:pPr>
        <w:ind w:left="7397" w:hanging="360"/>
      </w:pPr>
      <w:rPr>
        <w:rFonts w:ascii="Wingdings" w:hAnsi="Wingdings" w:hint="default"/>
      </w:rPr>
    </w:lvl>
  </w:abstractNum>
  <w:abstractNum w:abstractNumId="19">
    <w:nsid w:val="381F31B7"/>
    <w:multiLevelType w:val="hybridMultilevel"/>
    <w:tmpl w:val="0AACB342"/>
    <w:lvl w:ilvl="0" w:tplc="04090001">
      <w:start w:val="1"/>
      <w:numFmt w:val="bullet"/>
      <w:lvlText w:val=""/>
      <w:lvlJc w:val="left"/>
      <w:pPr>
        <w:ind w:left="2204" w:hanging="360"/>
      </w:pPr>
      <w:rPr>
        <w:rFonts w:ascii="Symbol" w:hAnsi="Symbol" w:hint="default"/>
      </w:rPr>
    </w:lvl>
    <w:lvl w:ilvl="1" w:tplc="04090003" w:tentative="1">
      <w:start w:val="1"/>
      <w:numFmt w:val="bullet"/>
      <w:lvlText w:val="o"/>
      <w:lvlJc w:val="left"/>
      <w:pPr>
        <w:ind w:left="2924" w:hanging="360"/>
      </w:pPr>
      <w:rPr>
        <w:rFonts w:ascii="Courier New" w:hAnsi="Courier New" w:cs="Courier New" w:hint="default"/>
      </w:rPr>
    </w:lvl>
    <w:lvl w:ilvl="2" w:tplc="04090005" w:tentative="1">
      <w:start w:val="1"/>
      <w:numFmt w:val="bullet"/>
      <w:lvlText w:val=""/>
      <w:lvlJc w:val="left"/>
      <w:pPr>
        <w:ind w:left="3644" w:hanging="360"/>
      </w:pPr>
      <w:rPr>
        <w:rFonts w:ascii="Wingdings" w:hAnsi="Wingdings" w:hint="default"/>
      </w:rPr>
    </w:lvl>
    <w:lvl w:ilvl="3" w:tplc="04090001" w:tentative="1">
      <w:start w:val="1"/>
      <w:numFmt w:val="bullet"/>
      <w:lvlText w:val=""/>
      <w:lvlJc w:val="left"/>
      <w:pPr>
        <w:ind w:left="4364" w:hanging="360"/>
      </w:pPr>
      <w:rPr>
        <w:rFonts w:ascii="Symbol" w:hAnsi="Symbol" w:hint="default"/>
      </w:rPr>
    </w:lvl>
    <w:lvl w:ilvl="4" w:tplc="04090003" w:tentative="1">
      <w:start w:val="1"/>
      <w:numFmt w:val="bullet"/>
      <w:lvlText w:val="o"/>
      <w:lvlJc w:val="left"/>
      <w:pPr>
        <w:ind w:left="5084" w:hanging="360"/>
      </w:pPr>
      <w:rPr>
        <w:rFonts w:ascii="Courier New" w:hAnsi="Courier New" w:cs="Courier New" w:hint="default"/>
      </w:rPr>
    </w:lvl>
    <w:lvl w:ilvl="5" w:tplc="04090005" w:tentative="1">
      <w:start w:val="1"/>
      <w:numFmt w:val="bullet"/>
      <w:lvlText w:val=""/>
      <w:lvlJc w:val="left"/>
      <w:pPr>
        <w:ind w:left="5804" w:hanging="360"/>
      </w:pPr>
      <w:rPr>
        <w:rFonts w:ascii="Wingdings" w:hAnsi="Wingdings" w:hint="default"/>
      </w:rPr>
    </w:lvl>
    <w:lvl w:ilvl="6" w:tplc="04090001" w:tentative="1">
      <w:start w:val="1"/>
      <w:numFmt w:val="bullet"/>
      <w:lvlText w:val=""/>
      <w:lvlJc w:val="left"/>
      <w:pPr>
        <w:ind w:left="6524" w:hanging="360"/>
      </w:pPr>
      <w:rPr>
        <w:rFonts w:ascii="Symbol" w:hAnsi="Symbol" w:hint="default"/>
      </w:rPr>
    </w:lvl>
    <w:lvl w:ilvl="7" w:tplc="04090003" w:tentative="1">
      <w:start w:val="1"/>
      <w:numFmt w:val="bullet"/>
      <w:lvlText w:val="o"/>
      <w:lvlJc w:val="left"/>
      <w:pPr>
        <w:ind w:left="7244" w:hanging="360"/>
      </w:pPr>
      <w:rPr>
        <w:rFonts w:ascii="Courier New" w:hAnsi="Courier New" w:cs="Courier New" w:hint="default"/>
      </w:rPr>
    </w:lvl>
    <w:lvl w:ilvl="8" w:tplc="04090005" w:tentative="1">
      <w:start w:val="1"/>
      <w:numFmt w:val="bullet"/>
      <w:lvlText w:val=""/>
      <w:lvlJc w:val="left"/>
      <w:pPr>
        <w:ind w:left="7964" w:hanging="360"/>
      </w:pPr>
      <w:rPr>
        <w:rFonts w:ascii="Wingdings" w:hAnsi="Wingdings" w:hint="default"/>
      </w:rPr>
    </w:lvl>
  </w:abstractNum>
  <w:abstractNum w:abstractNumId="20">
    <w:nsid w:val="38705C19"/>
    <w:multiLevelType w:val="hybridMultilevel"/>
    <w:tmpl w:val="E6A25C40"/>
    <w:lvl w:ilvl="0" w:tplc="1108E06C">
      <w:start w:val="1"/>
      <w:numFmt w:val="bullet"/>
      <w:lvlText w:val=""/>
      <w:lvlJc w:val="left"/>
      <w:pPr>
        <w:ind w:left="1920" w:hanging="360"/>
      </w:pPr>
      <w:rPr>
        <w:rFonts w:ascii="Symbol" w:hAnsi="Symbol"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21">
    <w:nsid w:val="3C803E0F"/>
    <w:multiLevelType w:val="hybridMultilevel"/>
    <w:tmpl w:val="C06C9104"/>
    <w:lvl w:ilvl="0" w:tplc="04090001">
      <w:start w:val="1"/>
      <w:numFmt w:val="bullet"/>
      <w:lvlText w:val=""/>
      <w:lvlJc w:val="left"/>
      <w:pPr>
        <w:ind w:left="3054" w:hanging="360"/>
      </w:pPr>
      <w:rPr>
        <w:rFonts w:ascii="Symbol" w:hAnsi="Symbol" w:hint="default"/>
      </w:rPr>
    </w:lvl>
    <w:lvl w:ilvl="1" w:tplc="04090003" w:tentative="1">
      <w:start w:val="1"/>
      <w:numFmt w:val="bullet"/>
      <w:lvlText w:val="o"/>
      <w:lvlJc w:val="left"/>
      <w:pPr>
        <w:ind w:left="3774" w:hanging="360"/>
      </w:pPr>
      <w:rPr>
        <w:rFonts w:ascii="Courier New" w:hAnsi="Courier New" w:cs="Courier New" w:hint="default"/>
      </w:rPr>
    </w:lvl>
    <w:lvl w:ilvl="2" w:tplc="04090005" w:tentative="1">
      <w:start w:val="1"/>
      <w:numFmt w:val="bullet"/>
      <w:lvlText w:val=""/>
      <w:lvlJc w:val="left"/>
      <w:pPr>
        <w:ind w:left="4494" w:hanging="360"/>
      </w:pPr>
      <w:rPr>
        <w:rFonts w:ascii="Wingdings" w:hAnsi="Wingdings" w:hint="default"/>
      </w:rPr>
    </w:lvl>
    <w:lvl w:ilvl="3" w:tplc="04090001" w:tentative="1">
      <w:start w:val="1"/>
      <w:numFmt w:val="bullet"/>
      <w:lvlText w:val=""/>
      <w:lvlJc w:val="left"/>
      <w:pPr>
        <w:ind w:left="5214" w:hanging="360"/>
      </w:pPr>
      <w:rPr>
        <w:rFonts w:ascii="Symbol" w:hAnsi="Symbol" w:hint="default"/>
      </w:rPr>
    </w:lvl>
    <w:lvl w:ilvl="4" w:tplc="04090003" w:tentative="1">
      <w:start w:val="1"/>
      <w:numFmt w:val="bullet"/>
      <w:lvlText w:val="o"/>
      <w:lvlJc w:val="left"/>
      <w:pPr>
        <w:ind w:left="5934" w:hanging="360"/>
      </w:pPr>
      <w:rPr>
        <w:rFonts w:ascii="Courier New" w:hAnsi="Courier New" w:cs="Courier New" w:hint="default"/>
      </w:rPr>
    </w:lvl>
    <w:lvl w:ilvl="5" w:tplc="04090005" w:tentative="1">
      <w:start w:val="1"/>
      <w:numFmt w:val="bullet"/>
      <w:lvlText w:val=""/>
      <w:lvlJc w:val="left"/>
      <w:pPr>
        <w:ind w:left="6654" w:hanging="360"/>
      </w:pPr>
      <w:rPr>
        <w:rFonts w:ascii="Wingdings" w:hAnsi="Wingdings" w:hint="default"/>
      </w:rPr>
    </w:lvl>
    <w:lvl w:ilvl="6" w:tplc="04090001" w:tentative="1">
      <w:start w:val="1"/>
      <w:numFmt w:val="bullet"/>
      <w:lvlText w:val=""/>
      <w:lvlJc w:val="left"/>
      <w:pPr>
        <w:ind w:left="7374" w:hanging="360"/>
      </w:pPr>
      <w:rPr>
        <w:rFonts w:ascii="Symbol" w:hAnsi="Symbol" w:hint="default"/>
      </w:rPr>
    </w:lvl>
    <w:lvl w:ilvl="7" w:tplc="04090003" w:tentative="1">
      <w:start w:val="1"/>
      <w:numFmt w:val="bullet"/>
      <w:lvlText w:val="o"/>
      <w:lvlJc w:val="left"/>
      <w:pPr>
        <w:ind w:left="8094" w:hanging="360"/>
      </w:pPr>
      <w:rPr>
        <w:rFonts w:ascii="Courier New" w:hAnsi="Courier New" w:cs="Courier New" w:hint="default"/>
      </w:rPr>
    </w:lvl>
    <w:lvl w:ilvl="8" w:tplc="04090005" w:tentative="1">
      <w:start w:val="1"/>
      <w:numFmt w:val="bullet"/>
      <w:lvlText w:val=""/>
      <w:lvlJc w:val="left"/>
      <w:pPr>
        <w:ind w:left="8814" w:hanging="360"/>
      </w:pPr>
      <w:rPr>
        <w:rFonts w:ascii="Wingdings" w:hAnsi="Wingdings" w:hint="default"/>
      </w:rPr>
    </w:lvl>
  </w:abstractNum>
  <w:abstractNum w:abstractNumId="22">
    <w:nsid w:val="3E6557D0"/>
    <w:multiLevelType w:val="hybridMultilevel"/>
    <w:tmpl w:val="D7A80438"/>
    <w:lvl w:ilvl="0" w:tplc="2B3E45FA">
      <w:start w:val="1"/>
      <w:numFmt w:val="decimal"/>
      <w:lvlText w:val="%1."/>
      <w:lvlJc w:val="left"/>
      <w:pPr>
        <w:ind w:left="2280" w:hanging="360"/>
      </w:pPr>
      <w:rPr>
        <w:rFonts w:hint="default"/>
      </w:rPr>
    </w:lvl>
    <w:lvl w:ilvl="1" w:tplc="04090019" w:tentative="1">
      <w:start w:val="1"/>
      <w:numFmt w:val="lowerLetter"/>
      <w:lvlText w:val="%2."/>
      <w:lvlJc w:val="left"/>
      <w:pPr>
        <w:ind w:left="3000" w:hanging="360"/>
      </w:pPr>
    </w:lvl>
    <w:lvl w:ilvl="2" w:tplc="0409001B" w:tentative="1">
      <w:start w:val="1"/>
      <w:numFmt w:val="lowerRoman"/>
      <w:lvlText w:val="%3."/>
      <w:lvlJc w:val="right"/>
      <w:pPr>
        <w:ind w:left="3720" w:hanging="180"/>
      </w:pPr>
    </w:lvl>
    <w:lvl w:ilvl="3" w:tplc="0409000F" w:tentative="1">
      <w:start w:val="1"/>
      <w:numFmt w:val="decimal"/>
      <w:lvlText w:val="%4."/>
      <w:lvlJc w:val="left"/>
      <w:pPr>
        <w:ind w:left="4440" w:hanging="360"/>
      </w:pPr>
    </w:lvl>
    <w:lvl w:ilvl="4" w:tplc="04090019" w:tentative="1">
      <w:start w:val="1"/>
      <w:numFmt w:val="lowerLetter"/>
      <w:lvlText w:val="%5."/>
      <w:lvlJc w:val="left"/>
      <w:pPr>
        <w:ind w:left="5160" w:hanging="360"/>
      </w:pPr>
    </w:lvl>
    <w:lvl w:ilvl="5" w:tplc="0409001B" w:tentative="1">
      <w:start w:val="1"/>
      <w:numFmt w:val="lowerRoman"/>
      <w:lvlText w:val="%6."/>
      <w:lvlJc w:val="right"/>
      <w:pPr>
        <w:ind w:left="5880" w:hanging="180"/>
      </w:pPr>
    </w:lvl>
    <w:lvl w:ilvl="6" w:tplc="0409000F" w:tentative="1">
      <w:start w:val="1"/>
      <w:numFmt w:val="decimal"/>
      <w:lvlText w:val="%7."/>
      <w:lvlJc w:val="left"/>
      <w:pPr>
        <w:ind w:left="6600" w:hanging="360"/>
      </w:pPr>
    </w:lvl>
    <w:lvl w:ilvl="7" w:tplc="04090019" w:tentative="1">
      <w:start w:val="1"/>
      <w:numFmt w:val="lowerLetter"/>
      <w:lvlText w:val="%8."/>
      <w:lvlJc w:val="left"/>
      <w:pPr>
        <w:ind w:left="7320" w:hanging="360"/>
      </w:pPr>
    </w:lvl>
    <w:lvl w:ilvl="8" w:tplc="0409001B" w:tentative="1">
      <w:start w:val="1"/>
      <w:numFmt w:val="lowerRoman"/>
      <w:lvlText w:val="%9."/>
      <w:lvlJc w:val="right"/>
      <w:pPr>
        <w:ind w:left="8040" w:hanging="180"/>
      </w:pPr>
    </w:lvl>
  </w:abstractNum>
  <w:abstractNum w:abstractNumId="23">
    <w:nsid w:val="433F77E2"/>
    <w:multiLevelType w:val="hybridMultilevel"/>
    <w:tmpl w:val="E4FE5F1C"/>
    <w:lvl w:ilvl="0" w:tplc="04090001">
      <w:start w:val="1"/>
      <w:numFmt w:val="bullet"/>
      <w:lvlText w:val=""/>
      <w:lvlJc w:val="left"/>
      <w:pPr>
        <w:ind w:left="1637" w:hanging="360"/>
      </w:pPr>
      <w:rPr>
        <w:rFonts w:ascii="Symbol" w:hAnsi="Symbol" w:hint="default"/>
      </w:rPr>
    </w:lvl>
    <w:lvl w:ilvl="1" w:tplc="04090003" w:tentative="1">
      <w:start w:val="1"/>
      <w:numFmt w:val="bullet"/>
      <w:lvlText w:val="o"/>
      <w:lvlJc w:val="left"/>
      <w:pPr>
        <w:ind w:left="2357" w:hanging="360"/>
      </w:pPr>
      <w:rPr>
        <w:rFonts w:ascii="Courier New" w:hAnsi="Courier New" w:cs="Courier New" w:hint="default"/>
      </w:rPr>
    </w:lvl>
    <w:lvl w:ilvl="2" w:tplc="04090005" w:tentative="1">
      <w:start w:val="1"/>
      <w:numFmt w:val="bullet"/>
      <w:lvlText w:val=""/>
      <w:lvlJc w:val="left"/>
      <w:pPr>
        <w:ind w:left="3077" w:hanging="360"/>
      </w:pPr>
      <w:rPr>
        <w:rFonts w:ascii="Wingdings" w:hAnsi="Wingdings" w:hint="default"/>
      </w:rPr>
    </w:lvl>
    <w:lvl w:ilvl="3" w:tplc="04090001" w:tentative="1">
      <w:start w:val="1"/>
      <w:numFmt w:val="bullet"/>
      <w:lvlText w:val=""/>
      <w:lvlJc w:val="left"/>
      <w:pPr>
        <w:ind w:left="3797" w:hanging="360"/>
      </w:pPr>
      <w:rPr>
        <w:rFonts w:ascii="Symbol" w:hAnsi="Symbol" w:hint="default"/>
      </w:rPr>
    </w:lvl>
    <w:lvl w:ilvl="4" w:tplc="04090003" w:tentative="1">
      <w:start w:val="1"/>
      <w:numFmt w:val="bullet"/>
      <w:lvlText w:val="o"/>
      <w:lvlJc w:val="left"/>
      <w:pPr>
        <w:ind w:left="4517" w:hanging="360"/>
      </w:pPr>
      <w:rPr>
        <w:rFonts w:ascii="Courier New" w:hAnsi="Courier New" w:cs="Courier New" w:hint="default"/>
      </w:rPr>
    </w:lvl>
    <w:lvl w:ilvl="5" w:tplc="04090005" w:tentative="1">
      <w:start w:val="1"/>
      <w:numFmt w:val="bullet"/>
      <w:lvlText w:val=""/>
      <w:lvlJc w:val="left"/>
      <w:pPr>
        <w:ind w:left="5237" w:hanging="360"/>
      </w:pPr>
      <w:rPr>
        <w:rFonts w:ascii="Wingdings" w:hAnsi="Wingdings" w:hint="default"/>
      </w:rPr>
    </w:lvl>
    <w:lvl w:ilvl="6" w:tplc="04090001" w:tentative="1">
      <w:start w:val="1"/>
      <w:numFmt w:val="bullet"/>
      <w:lvlText w:val=""/>
      <w:lvlJc w:val="left"/>
      <w:pPr>
        <w:ind w:left="5957" w:hanging="360"/>
      </w:pPr>
      <w:rPr>
        <w:rFonts w:ascii="Symbol" w:hAnsi="Symbol" w:hint="default"/>
      </w:rPr>
    </w:lvl>
    <w:lvl w:ilvl="7" w:tplc="04090003" w:tentative="1">
      <w:start w:val="1"/>
      <w:numFmt w:val="bullet"/>
      <w:lvlText w:val="o"/>
      <w:lvlJc w:val="left"/>
      <w:pPr>
        <w:ind w:left="6677" w:hanging="360"/>
      </w:pPr>
      <w:rPr>
        <w:rFonts w:ascii="Courier New" w:hAnsi="Courier New" w:cs="Courier New" w:hint="default"/>
      </w:rPr>
    </w:lvl>
    <w:lvl w:ilvl="8" w:tplc="04090005" w:tentative="1">
      <w:start w:val="1"/>
      <w:numFmt w:val="bullet"/>
      <w:lvlText w:val=""/>
      <w:lvlJc w:val="left"/>
      <w:pPr>
        <w:ind w:left="7397" w:hanging="360"/>
      </w:pPr>
      <w:rPr>
        <w:rFonts w:ascii="Wingdings" w:hAnsi="Wingdings" w:hint="default"/>
      </w:rPr>
    </w:lvl>
  </w:abstractNum>
  <w:abstractNum w:abstractNumId="24">
    <w:nsid w:val="4542267C"/>
    <w:multiLevelType w:val="hybridMultilevel"/>
    <w:tmpl w:val="301E50F0"/>
    <w:lvl w:ilvl="0" w:tplc="04090001">
      <w:start w:val="1"/>
      <w:numFmt w:val="bullet"/>
      <w:lvlText w:val=""/>
      <w:lvlJc w:val="left"/>
      <w:pPr>
        <w:ind w:left="2204" w:hanging="360"/>
      </w:pPr>
      <w:rPr>
        <w:rFonts w:ascii="Symbol" w:hAnsi="Symbol" w:hint="default"/>
      </w:rPr>
    </w:lvl>
    <w:lvl w:ilvl="1" w:tplc="04090003" w:tentative="1">
      <w:start w:val="1"/>
      <w:numFmt w:val="bullet"/>
      <w:lvlText w:val="o"/>
      <w:lvlJc w:val="left"/>
      <w:pPr>
        <w:ind w:left="2924" w:hanging="360"/>
      </w:pPr>
      <w:rPr>
        <w:rFonts w:ascii="Courier New" w:hAnsi="Courier New" w:cs="Courier New" w:hint="default"/>
      </w:rPr>
    </w:lvl>
    <w:lvl w:ilvl="2" w:tplc="04090005" w:tentative="1">
      <w:start w:val="1"/>
      <w:numFmt w:val="bullet"/>
      <w:lvlText w:val=""/>
      <w:lvlJc w:val="left"/>
      <w:pPr>
        <w:ind w:left="3644" w:hanging="360"/>
      </w:pPr>
      <w:rPr>
        <w:rFonts w:ascii="Wingdings" w:hAnsi="Wingdings" w:hint="default"/>
      </w:rPr>
    </w:lvl>
    <w:lvl w:ilvl="3" w:tplc="04090001" w:tentative="1">
      <w:start w:val="1"/>
      <w:numFmt w:val="bullet"/>
      <w:lvlText w:val=""/>
      <w:lvlJc w:val="left"/>
      <w:pPr>
        <w:ind w:left="4364" w:hanging="360"/>
      </w:pPr>
      <w:rPr>
        <w:rFonts w:ascii="Symbol" w:hAnsi="Symbol" w:hint="default"/>
      </w:rPr>
    </w:lvl>
    <w:lvl w:ilvl="4" w:tplc="04090003" w:tentative="1">
      <w:start w:val="1"/>
      <w:numFmt w:val="bullet"/>
      <w:lvlText w:val="o"/>
      <w:lvlJc w:val="left"/>
      <w:pPr>
        <w:ind w:left="5084" w:hanging="360"/>
      </w:pPr>
      <w:rPr>
        <w:rFonts w:ascii="Courier New" w:hAnsi="Courier New" w:cs="Courier New" w:hint="default"/>
      </w:rPr>
    </w:lvl>
    <w:lvl w:ilvl="5" w:tplc="04090005" w:tentative="1">
      <w:start w:val="1"/>
      <w:numFmt w:val="bullet"/>
      <w:lvlText w:val=""/>
      <w:lvlJc w:val="left"/>
      <w:pPr>
        <w:ind w:left="5804" w:hanging="360"/>
      </w:pPr>
      <w:rPr>
        <w:rFonts w:ascii="Wingdings" w:hAnsi="Wingdings" w:hint="default"/>
      </w:rPr>
    </w:lvl>
    <w:lvl w:ilvl="6" w:tplc="04090001" w:tentative="1">
      <w:start w:val="1"/>
      <w:numFmt w:val="bullet"/>
      <w:lvlText w:val=""/>
      <w:lvlJc w:val="left"/>
      <w:pPr>
        <w:ind w:left="6524" w:hanging="360"/>
      </w:pPr>
      <w:rPr>
        <w:rFonts w:ascii="Symbol" w:hAnsi="Symbol" w:hint="default"/>
      </w:rPr>
    </w:lvl>
    <w:lvl w:ilvl="7" w:tplc="04090003" w:tentative="1">
      <w:start w:val="1"/>
      <w:numFmt w:val="bullet"/>
      <w:lvlText w:val="o"/>
      <w:lvlJc w:val="left"/>
      <w:pPr>
        <w:ind w:left="7244" w:hanging="360"/>
      </w:pPr>
      <w:rPr>
        <w:rFonts w:ascii="Courier New" w:hAnsi="Courier New" w:cs="Courier New" w:hint="default"/>
      </w:rPr>
    </w:lvl>
    <w:lvl w:ilvl="8" w:tplc="04090005" w:tentative="1">
      <w:start w:val="1"/>
      <w:numFmt w:val="bullet"/>
      <w:lvlText w:val=""/>
      <w:lvlJc w:val="left"/>
      <w:pPr>
        <w:ind w:left="7964" w:hanging="360"/>
      </w:pPr>
      <w:rPr>
        <w:rFonts w:ascii="Wingdings" w:hAnsi="Wingdings" w:hint="default"/>
      </w:rPr>
    </w:lvl>
  </w:abstractNum>
  <w:abstractNum w:abstractNumId="25">
    <w:nsid w:val="4BC922BE"/>
    <w:multiLevelType w:val="hybridMultilevel"/>
    <w:tmpl w:val="04766578"/>
    <w:lvl w:ilvl="0" w:tplc="04090001">
      <w:start w:val="1"/>
      <w:numFmt w:val="bullet"/>
      <w:lvlText w:val=""/>
      <w:lvlJc w:val="left"/>
      <w:pPr>
        <w:ind w:left="2629" w:hanging="360"/>
      </w:pPr>
      <w:rPr>
        <w:rFonts w:ascii="Symbol" w:hAnsi="Symbol" w:hint="default"/>
      </w:rPr>
    </w:lvl>
    <w:lvl w:ilvl="1" w:tplc="04090003" w:tentative="1">
      <w:start w:val="1"/>
      <w:numFmt w:val="bullet"/>
      <w:lvlText w:val="o"/>
      <w:lvlJc w:val="left"/>
      <w:pPr>
        <w:ind w:left="3349" w:hanging="360"/>
      </w:pPr>
      <w:rPr>
        <w:rFonts w:ascii="Courier New" w:hAnsi="Courier New" w:cs="Courier New" w:hint="default"/>
      </w:rPr>
    </w:lvl>
    <w:lvl w:ilvl="2" w:tplc="04090005" w:tentative="1">
      <w:start w:val="1"/>
      <w:numFmt w:val="bullet"/>
      <w:lvlText w:val=""/>
      <w:lvlJc w:val="left"/>
      <w:pPr>
        <w:ind w:left="4069" w:hanging="360"/>
      </w:pPr>
      <w:rPr>
        <w:rFonts w:ascii="Wingdings" w:hAnsi="Wingdings" w:hint="default"/>
      </w:rPr>
    </w:lvl>
    <w:lvl w:ilvl="3" w:tplc="04090001" w:tentative="1">
      <w:start w:val="1"/>
      <w:numFmt w:val="bullet"/>
      <w:lvlText w:val=""/>
      <w:lvlJc w:val="left"/>
      <w:pPr>
        <w:ind w:left="4789" w:hanging="360"/>
      </w:pPr>
      <w:rPr>
        <w:rFonts w:ascii="Symbol" w:hAnsi="Symbol" w:hint="default"/>
      </w:rPr>
    </w:lvl>
    <w:lvl w:ilvl="4" w:tplc="04090003" w:tentative="1">
      <w:start w:val="1"/>
      <w:numFmt w:val="bullet"/>
      <w:lvlText w:val="o"/>
      <w:lvlJc w:val="left"/>
      <w:pPr>
        <w:ind w:left="5509" w:hanging="360"/>
      </w:pPr>
      <w:rPr>
        <w:rFonts w:ascii="Courier New" w:hAnsi="Courier New" w:cs="Courier New" w:hint="default"/>
      </w:rPr>
    </w:lvl>
    <w:lvl w:ilvl="5" w:tplc="04090005" w:tentative="1">
      <w:start w:val="1"/>
      <w:numFmt w:val="bullet"/>
      <w:lvlText w:val=""/>
      <w:lvlJc w:val="left"/>
      <w:pPr>
        <w:ind w:left="6229" w:hanging="360"/>
      </w:pPr>
      <w:rPr>
        <w:rFonts w:ascii="Wingdings" w:hAnsi="Wingdings" w:hint="default"/>
      </w:rPr>
    </w:lvl>
    <w:lvl w:ilvl="6" w:tplc="04090001" w:tentative="1">
      <w:start w:val="1"/>
      <w:numFmt w:val="bullet"/>
      <w:lvlText w:val=""/>
      <w:lvlJc w:val="left"/>
      <w:pPr>
        <w:ind w:left="6949" w:hanging="360"/>
      </w:pPr>
      <w:rPr>
        <w:rFonts w:ascii="Symbol" w:hAnsi="Symbol" w:hint="default"/>
      </w:rPr>
    </w:lvl>
    <w:lvl w:ilvl="7" w:tplc="04090003" w:tentative="1">
      <w:start w:val="1"/>
      <w:numFmt w:val="bullet"/>
      <w:lvlText w:val="o"/>
      <w:lvlJc w:val="left"/>
      <w:pPr>
        <w:ind w:left="7669" w:hanging="360"/>
      </w:pPr>
      <w:rPr>
        <w:rFonts w:ascii="Courier New" w:hAnsi="Courier New" w:cs="Courier New" w:hint="default"/>
      </w:rPr>
    </w:lvl>
    <w:lvl w:ilvl="8" w:tplc="04090005" w:tentative="1">
      <w:start w:val="1"/>
      <w:numFmt w:val="bullet"/>
      <w:lvlText w:val=""/>
      <w:lvlJc w:val="left"/>
      <w:pPr>
        <w:ind w:left="8389" w:hanging="360"/>
      </w:pPr>
      <w:rPr>
        <w:rFonts w:ascii="Wingdings" w:hAnsi="Wingdings" w:hint="default"/>
      </w:rPr>
    </w:lvl>
  </w:abstractNum>
  <w:abstractNum w:abstractNumId="26">
    <w:nsid w:val="4CDF5446"/>
    <w:multiLevelType w:val="hybridMultilevel"/>
    <w:tmpl w:val="99F48F6A"/>
    <w:lvl w:ilvl="0" w:tplc="1108E06C">
      <w:start w:val="1"/>
      <w:numFmt w:val="bullet"/>
      <w:lvlText w:val=""/>
      <w:lvlJc w:val="left"/>
      <w:pPr>
        <w:ind w:left="2204" w:hanging="360"/>
      </w:pPr>
      <w:rPr>
        <w:rFonts w:ascii="Symbol" w:hAnsi="Symbol" w:hint="default"/>
      </w:rPr>
    </w:lvl>
    <w:lvl w:ilvl="1" w:tplc="04090003" w:tentative="1">
      <w:start w:val="1"/>
      <w:numFmt w:val="bullet"/>
      <w:lvlText w:val="o"/>
      <w:lvlJc w:val="left"/>
      <w:pPr>
        <w:ind w:left="2924" w:hanging="360"/>
      </w:pPr>
      <w:rPr>
        <w:rFonts w:ascii="Courier New" w:hAnsi="Courier New" w:cs="Courier New" w:hint="default"/>
      </w:rPr>
    </w:lvl>
    <w:lvl w:ilvl="2" w:tplc="04090005" w:tentative="1">
      <w:start w:val="1"/>
      <w:numFmt w:val="bullet"/>
      <w:lvlText w:val=""/>
      <w:lvlJc w:val="left"/>
      <w:pPr>
        <w:ind w:left="3644" w:hanging="360"/>
      </w:pPr>
      <w:rPr>
        <w:rFonts w:ascii="Wingdings" w:hAnsi="Wingdings" w:hint="default"/>
      </w:rPr>
    </w:lvl>
    <w:lvl w:ilvl="3" w:tplc="04090001" w:tentative="1">
      <w:start w:val="1"/>
      <w:numFmt w:val="bullet"/>
      <w:lvlText w:val=""/>
      <w:lvlJc w:val="left"/>
      <w:pPr>
        <w:ind w:left="4364" w:hanging="360"/>
      </w:pPr>
      <w:rPr>
        <w:rFonts w:ascii="Symbol" w:hAnsi="Symbol" w:hint="default"/>
      </w:rPr>
    </w:lvl>
    <w:lvl w:ilvl="4" w:tplc="04090003" w:tentative="1">
      <w:start w:val="1"/>
      <w:numFmt w:val="bullet"/>
      <w:lvlText w:val="o"/>
      <w:lvlJc w:val="left"/>
      <w:pPr>
        <w:ind w:left="5084" w:hanging="360"/>
      </w:pPr>
      <w:rPr>
        <w:rFonts w:ascii="Courier New" w:hAnsi="Courier New" w:cs="Courier New" w:hint="default"/>
      </w:rPr>
    </w:lvl>
    <w:lvl w:ilvl="5" w:tplc="04090005" w:tentative="1">
      <w:start w:val="1"/>
      <w:numFmt w:val="bullet"/>
      <w:lvlText w:val=""/>
      <w:lvlJc w:val="left"/>
      <w:pPr>
        <w:ind w:left="5804" w:hanging="360"/>
      </w:pPr>
      <w:rPr>
        <w:rFonts w:ascii="Wingdings" w:hAnsi="Wingdings" w:hint="default"/>
      </w:rPr>
    </w:lvl>
    <w:lvl w:ilvl="6" w:tplc="04090001" w:tentative="1">
      <w:start w:val="1"/>
      <w:numFmt w:val="bullet"/>
      <w:lvlText w:val=""/>
      <w:lvlJc w:val="left"/>
      <w:pPr>
        <w:ind w:left="6524" w:hanging="360"/>
      </w:pPr>
      <w:rPr>
        <w:rFonts w:ascii="Symbol" w:hAnsi="Symbol" w:hint="default"/>
      </w:rPr>
    </w:lvl>
    <w:lvl w:ilvl="7" w:tplc="04090003" w:tentative="1">
      <w:start w:val="1"/>
      <w:numFmt w:val="bullet"/>
      <w:lvlText w:val="o"/>
      <w:lvlJc w:val="left"/>
      <w:pPr>
        <w:ind w:left="7244" w:hanging="360"/>
      </w:pPr>
      <w:rPr>
        <w:rFonts w:ascii="Courier New" w:hAnsi="Courier New" w:cs="Courier New" w:hint="default"/>
      </w:rPr>
    </w:lvl>
    <w:lvl w:ilvl="8" w:tplc="04090005" w:tentative="1">
      <w:start w:val="1"/>
      <w:numFmt w:val="bullet"/>
      <w:lvlText w:val=""/>
      <w:lvlJc w:val="left"/>
      <w:pPr>
        <w:ind w:left="7964" w:hanging="360"/>
      </w:pPr>
      <w:rPr>
        <w:rFonts w:ascii="Wingdings" w:hAnsi="Wingdings" w:hint="default"/>
      </w:rPr>
    </w:lvl>
  </w:abstractNum>
  <w:abstractNum w:abstractNumId="27">
    <w:nsid w:val="4DB02CD8"/>
    <w:multiLevelType w:val="hybridMultilevel"/>
    <w:tmpl w:val="1B7CE9A2"/>
    <w:lvl w:ilvl="0" w:tplc="04090001">
      <w:start w:val="1"/>
      <w:numFmt w:val="bullet"/>
      <w:lvlText w:val=""/>
      <w:lvlJc w:val="left"/>
      <w:pPr>
        <w:ind w:left="2629" w:hanging="360"/>
      </w:pPr>
      <w:rPr>
        <w:rFonts w:ascii="Symbol" w:hAnsi="Symbol" w:hint="default"/>
      </w:rPr>
    </w:lvl>
    <w:lvl w:ilvl="1" w:tplc="04090003" w:tentative="1">
      <w:start w:val="1"/>
      <w:numFmt w:val="bullet"/>
      <w:lvlText w:val="o"/>
      <w:lvlJc w:val="left"/>
      <w:pPr>
        <w:ind w:left="3349" w:hanging="360"/>
      </w:pPr>
      <w:rPr>
        <w:rFonts w:ascii="Courier New" w:hAnsi="Courier New" w:cs="Courier New" w:hint="default"/>
      </w:rPr>
    </w:lvl>
    <w:lvl w:ilvl="2" w:tplc="04090005" w:tentative="1">
      <w:start w:val="1"/>
      <w:numFmt w:val="bullet"/>
      <w:lvlText w:val=""/>
      <w:lvlJc w:val="left"/>
      <w:pPr>
        <w:ind w:left="4069" w:hanging="360"/>
      </w:pPr>
      <w:rPr>
        <w:rFonts w:ascii="Wingdings" w:hAnsi="Wingdings" w:hint="default"/>
      </w:rPr>
    </w:lvl>
    <w:lvl w:ilvl="3" w:tplc="04090001" w:tentative="1">
      <w:start w:val="1"/>
      <w:numFmt w:val="bullet"/>
      <w:lvlText w:val=""/>
      <w:lvlJc w:val="left"/>
      <w:pPr>
        <w:ind w:left="4789" w:hanging="360"/>
      </w:pPr>
      <w:rPr>
        <w:rFonts w:ascii="Symbol" w:hAnsi="Symbol" w:hint="default"/>
      </w:rPr>
    </w:lvl>
    <w:lvl w:ilvl="4" w:tplc="04090003" w:tentative="1">
      <w:start w:val="1"/>
      <w:numFmt w:val="bullet"/>
      <w:lvlText w:val="o"/>
      <w:lvlJc w:val="left"/>
      <w:pPr>
        <w:ind w:left="5509" w:hanging="360"/>
      </w:pPr>
      <w:rPr>
        <w:rFonts w:ascii="Courier New" w:hAnsi="Courier New" w:cs="Courier New" w:hint="default"/>
      </w:rPr>
    </w:lvl>
    <w:lvl w:ilvl="5" w:tplc="04090005" w:tentative="1">
      <w:start w:val="1"/>
      <w:numFmt w:val="bullet"/>
      <w:lvlText w:val=""/>
      <w:lvlJc w:val="left"/>
      <w:pPr>
        <w:ind w:left="6229" w:hanging="360"/>
      </w:pPr>
      <w:rPr>
        <w:rFonts w:ascii="Wingdings" w:hAnsi="Wingdings" w:hint="default"/>
      </w:rPr>
    </w:lvl>
    <w:lvl w:ilvl="6" w:tplc="04090001" w:tentative="1">
      <w:start w:val="1"/>
      <w:numFmt w:val="bullet"/>
      <w:lvlText w:val=""/>
      <w:lvlJc w:val="left"/>
      <w:pPr>
        <w:ind w:left="6949" w:hanging="360"/>
      </w:pPr>
      <w:rPr>
        <w:rFonts w:ascii="Symbol" w:hAnsi="Symbol" w:hint="default"/>
      </w:rPr>
    </w:lvl>
    <w:lvl w:ilvl="7" w:tplc="04090003" w:tentative="1">
      <w:start w:val="1"/>
      <w:numFmt w:val="bullet"/>
      <w:lvlText w:val="o"/>
      <w:lvlJc w:val="left"/>
      <w:pPr>
        <w:ind w:left="7669" w:hanging="360"/>
      </w:pPr>
      <w:rPr>
        <w:rFonts w:ascii="Courier New" w:hAnsi="Courier New" w:cs="Courier New" w:hint="default"/>
      </w:rPr>
    </w:lvl>
    <w:lvl w:ilvl="8" w:tplc="04090005" w:tentative="1">
      <w:start w:val="1"/>
      <w:numFmt w:val="bullet"/>
      <w:lvlText w:val=""/>
      <w:lvlJc w:val="left"/>
      <w:pPr>
        <w:ind w:left="8389" w:hanging="360"/>
      </w:pPr>
      <w:rPr>
        <w:rFonts w:ascii="Wingdings" w:hAnsi="Wingdings" w:hint="default"/>
      </w:rPr>
    </w:lvl>
  </w:abstractNum>
  <w:abstractNum w:abstractNumId="28">
    <w:nsid w:val="4DE9239D"/>
    <w:multiLevelType w:val="hybridMultilevel"/>
    <w:tmpl w:val="E9FC0642"/>
    <w:lvl w:ilvl="0" w:tplc="0409000D">
      <w:start w:val="1"/>
      <w:numFmt w:val="bullet"/>
      <w:lvlText w:val=""/>
      <w:lvlJc w:val="left"/>
      <w:pPr>
        <w:ind w:left="2204" w:hanging="360"/>
      </w:pPr>
      <w:rPr>
        <w:rFonts w:ascii="Wingdings" w:hAnsi="Wingdings" w:hint="default"/>
      </w:rPr>
    </w:lvl>
    <w:lvl w:ilvl="1" w:tplc="04090003" w:tentative="1">
      <w:start w:val="1"/>
      <w:numFmt w:val="bullet"/>
      <w:lvlText w:val="o"/>
      <w:lvlJc w:val="left"/>
      <w:pPr>
        <w:ind w:left="2924" w:hanging="360"/>
      </w:pPr>
      <w:rPr>
        <w:rFonts w:ascii="Courier New" w:hAnsi="Courier New" w:cs="Courier New" w:hint="default"/>
      </w:rPr>
    </w:lvl>
    <w:lvl w:ilvl="2" w:tplc="04090005" w:tentative="1">
      <w:start w:val="1"/>
      <w:numFmt w:val="bullet"/>
      <w:lvlText w:val=""/>
      <w:lvlJc w:val="left"/>
      <w:pPr>
        <w:ind w:left="3644" w:hanging="360"/>
      </w:pPr>
      <w:rPr>
        <w:rFonts w:ascii="Wingdings" w:hAnsi="Wingdings" w:hint="default"/>
      </w:rPr>
    </w:lvl>
    <w:lvl w:ilvl="3" w:tplc="04090001" w:tentative="1">
      <w:start w:val="1"/>
      <w:numFmt w:val="bullet"/>
      <w:lvlText w:val=""/>
      <w:lvlJc w:val="left"/>
      <w:pPr>
        <w:ind w:left="4364" w:hanging="360"/>
      </w:pPr>
      <w:rPr>
        <w:rFonts w:ascii="Symbol" w:hAnsi="Symbol" w:hint="default"/>
      </w:rPr>
    </w:lvl>
    <w:lvl w:ilvl="4" w:tplc="04090003" w:tentative="1">
      <w:start w:val="1"/>
      <w:numFmt w:val="bullet"/>
      <w:lvlText w:val="o"/>
      <w:lvlJc w:val="left"/>
      <w:pPr>
        <w:ind w:left="5084" w:hanging="360"/>
      </w:pPr>
      <w:rPr>
        <w:rFonts w:ascii="Courier New" w:hAnsi="Courier New" w:cs="Courier New" w:hint="default"/>
      </w:rPr>
    </w:lvl>
    <w:lvl w:ilvl="5" w:tplc="04090005" w:tentative="1">
      <w:start w:val="1"/>
      <w:numFmt w:val="bullet"/>
      <w:lvlText w:val=""/>
      <w:lvlJc w:val="left"/>
      <w:pPr>
        <w:ind w:left="5804" w:hanging="360"/>
      </w:pPr>
      <w:rPr>
        <w:rFonts w:ascii="Wingdings" w:hAnsi="Wingdings" w:hint="default"/>
      </w:rPr>
    </w:lvl>
    <w:lvl w:ilvl="6" w:tplc="04090001" w:tentative="1">
      <w:start w:val="1"/>
      <w:numFmt w:val="bullet"/>
      <w:lvlText w:val=""/>
      <w:lvlJc w:val="left"/>
      <w:pPr>
        <w:ind w:left="6524" w:hanging="360"/>
      </w:pPr>
      <w:rPr>
        <w:rFonts w:ascii="Symbol" w:hAnsi="Symbol" w:hint="default"/>
      </w:rPr>
    </w:lvl>
    <w:lvl w:ilvl="7" w:tplc="04090003" w:tentative="1">
      <w:start w:val="1"/>
      <w:numFmt w:val="bullet"/>
      <w:lvlText w:val="o"/>
      <w:lvlJc w:val="left"/>
      <w:pPr>
        <w:ind w:left="7244" w:hanging="360"/>
      </w:pPr>
      <w:rPr>
        <w:rFonts w:ascii="Courier New" w:hAnsi="Courier New" w:cs="Courier New" w:hint="default"/>
      </w:rPr>
    </w:lvl>
    <w:lvl w:ilvl="8" w:tplc="04090005" w:tentative="1">
      <w:start w:val="1"/>
      <w:numFmt w:val="bullet"/>
      <w:lvlText w:val=""/>
      <w:lvlJc w:val="left"/>
      <w:pPr>
        <w:ind w:left="7964" w:hanging="360"/>
      </w:pPr>
      <w:rPr>
        <w:rFonts w:ascii="Wingdings" w:hAnsi="Wingdings" w:hint="default"/>
      </w:rPr>
    </w:lvl>
  </w:abstractNum>
  <w:abstractNum w:abstractNumId="29">
    <w:nsid w:val="4ED61AF4"/>
    <w:multiLevelType w:val="hybridMultilevel"/>
    <w:tmpl w:val="7D7A3B6C"/>
    <w:lvl w:ilvl="0" w:tplc="04090001">
      <w:start w:val="1"/>
      <w:numFmt w:val="bullet"/>
      <w:lvlText w:val=""/>
      <w:lvlJc w:val="left"/>
      <w:pPr>
        <w:ind w:left="2629" w:hanging="360"/>
      </w:pPr>
      <w:rPr>
        <w:rFonts w:ascii="Symbol" w:hAnsi="Symbol" w:hint="default"/>
      </w:rPr>
    </w:lvl>
    <w:lvl w:ilvl="1" w:tplc="04090003" w:tentative="1">
      <w:start w:val="1"/>
      <w:numFmt w:val="bullet"/>
      <w:lvlText w:val="o"/>
      <w:lvlJc w:val="left"/>
      <w:pPr>
        <w:ind w:left="3349" w:hanging="360"/>
      </w:pPr>
      <w:rPr>
        <w:rFonts w:ascii="Courier New" w:hAnsi="Courier New" w:cs="Courier New" w:hint="default"/>
      </w:rPr>
    </w:lvl>
    <w:lvl w:ilvl="2" w:tplc="04090005" w:tentative="1">
      <w:start w:val="1"/>
      <w:numFmt w:val="bullet"/>
      <w:lvlText w:val=""/>
      <w:lvlJc w:val="left"/>
      <w:pPr>
        <w:ind w:left="4069" w:hanging="360"/>
      </w:pPr>
      <w:rPr>
        <w:rFonts w:ascii="Wingdings" w:hAnsi="Wingdings" w:hint="default"/>
      </w:rPr>
    </w:lvl>
    <w:lvl w:ilvl="3" w:tplc="04090001" w:tentative="1">
      <w:start w:val="1"/>
      <w:numFmt w:val="bullet"/>
      <w:lvlText w:val=""/>
      <w:lvlJc w:val="left"/>
      <w:pPr>
        <w:ind w:left="4789" w:hanging="360"/>
      </w:pPr>
      <w:rPr>
        <w:rFonts w:ascii="Symbol" w:hAnsi="Symbol" w:hint="default"/>
      </w:rPr>
    </w:lvl>
    <w:lvl w:ilvl="4" w:tplc="04090003" w:tentative="1">
      <w:start w:val="1"/>
      <w:numFmt w:val="bullet"/>
      <w:lvlText w:val="o"/>
      <w:lvlJc w:val="left"/>
      <w:pPr>
        <w:ind w:left="5509" w:hanging="360"/>
      </w:pPr>
      <w:rPr>
        <w:rFonts w:ascii="Courier New" w:hAnsi="Courier New" w:cs="Courier New" w:hint="default"/>
      </w:rPr>
    </w:lvl>
    <w:lvl w:ilvl="5" w:tplc="04090005" w:tentative="1">
      <w:start w:val="1"/>
      <w:numFmt w:val="bullet"/>
      <w:lvlText w:val=""/>
      <w:lvlJc w:val="left"/>
      <w:pPr>
        <w:ind w:left="6229" w:hanging="360"/>
      </w:pPr>
      <w:rPr>
        <w:rFonts w:ascii="Wingdings" w:hAnsi="Wingdings" w:hint="default"/>
      </w:rPr>
    </w:lvl>
    <w:lvl w:ilvl="6" w:tplc="04090001" w:tentative="1">
      <w:start w:val="1"/>
      <w:numFmt w:val="bullet"/>
      <w:lvlText w:val=""/>
      <w:lvlJc w:val="left"/>
      <w:pPr>
        <w:ind w:left="6949" w:hanging="360"/>
      </w:pPr>
      <w:rPr>
        <w:rFonts w:ascii="Symbol" w:hAnsi="Symbol" w:hint="default"/>
      </w:rPr>
    </w:lvl>
    <w:lvl w:ilvl="7" w:tplc="04090003" w:tentative="1">
      <w:start w:val="1"/>
      <w:numFmt w:val="bullet"/>
      <w:lvlText w:val="o"/>
      <w:lvlJc w:val="left"/>
      <w:pPr>
        <w:ind w:left="7669" w:hanging="360"/>
      </w:pPr>
      <w:rPr>
        <w:rFonts w:ascii="Courier New" w:hAnsi="Courier New" w:cs="Courier New" w:hint="default"/>
      </w:rPr>
    </w:lvl>
    <w:lvl w:ilvl="8" w:tplc="04090005" w:tentative="1">
      <w:start w:val="1"/>
      <w:numFmt w:val="bullet"/>
      <w:lvlText w:val=""/>
      <w:lvlJc w:val="left"/>
      <w:pPr>
        <w:ind w:left="8389" w:hanging="360"/>
      </w:pPr>
      <w:rPr>
        <w:rFonts w:ascii="Wingdings" w:hAnsi="Wingdings" w:hint="default"/>
      </w:rPr>
    </w:lvl>
  </w:abstractNum>
  <w:abstractNum w:abstractNumId="30">
    <w:nsid w:val="535B056F"/>
    <w:multiLevelType w:val="hybridMultilevel"/>
    <w:tmpl w:val="D9C61C88"/>
    <w:lvl w:ilvl="0" w:tplc="04090001">
      <w:start w:val="1"/>
      <w:numFmt w:val="bullet"/>
      <w:lvlText w:val=""/>
      <w:lvlJc w:val="left"/>
      <w:pPr>
        <w:ind w:left="2062" w:hanging="360"/>
      </w:pPr>
      <w:rPr>
        <w:rFonts w:ascii="Symbol" w:hAnsi="Symbol" w:hint="default"/>
        <w:sz w:val="28"/>
        <w:szCs w:val="28"/>
      </w:rPr>
    </w:lvl>
    <w:lvl w:ilvl="1" w:tplc="04090003" w:tentative="1">
      <w:start w:val="1"/>
      <w:numFmt w:val="bullet"/>
      <w:lvlText w:val="o"/>
      <w:lvlJc w:val="left"/>
      <w:pPr>
        <w:ind w:left="2782" w:hanging="360"/>
      </w:pPr>
      <w:rPr>
        <w:rFonts w:ascii="Courier New" w:hAnsi="Courier New" w:cs="Courier New" w:hint="default"/>
      </w:rPr>
    </w:lvl>
    <w:lvl w:ilvl="2" w:tplc="04090005" w:tentative="1">
      <w:start w:val="1"/>
      <w:numFmt w:val="bullet"/>
      <w:lvlText w:val=""/>
      <w:lvlJc w:val="left"/>
      <w:pPr>
        <w:ind w:left="3502" w:hanging="360"/>
      </w:pPr>
      <w:rPr>
        <w:rFonts w:ascii="Wingdings" w:hAnsi="Wingdings" w:hint="default"/>
      </w:rPr>
    </w:lvl>
    <w:lvl w:ilvl="3" w:tplc="04090001" w:tentative="1">
      <w:start w:val="1"/>
      <w:numFmt w:val="bullet"/>
      <w:lvlText w:val=""/>
      <w:lvlJc w:val="left"/>
      <w:pPr>
        <w:ind w:left="4222" w:hanging="360"/>
      </w:pPr>
      <w:rPr>
        <w:rFonts w:ascii="Symbol" w:hAnsi="Symbol" w:hint="default"/>
      </w:rPr>
    </w:lvl>
    <w:lvl w:ilvl="4" w:tplc="04090003" w:tentative="1">
      <w:start w:val="1"/>
      <w:numFmt w:val="bullet"/>
      <w:lvlText w:val="o"/>
      <w:lvlJc w:val="left"/>
      <w:pPr>
        <w:ind w:left="4942" w:hanging="360"/>
      </w:pPr>
      <w:rPr>
        <w:rFonts w:ascii="Courier New" w:hAnsi="Courier New" w:cs="Courier New" w:hint="default"/>
      </w:rPr>
    </w:lvl>
    <w:lvl w:ilvl="5" w:tplc="04090005" w:tentative="1">
      <w:start w:val="1"/>
      <w:numFmt w:val="bullet"/>
      <w:lvlText w:val=""/>
      <w:lvlJc w:val="left"/>
      <w:pPr>
        <w:ind w:left="5662" w:hanging="360"/>
      </w:pPr>
      <w:rPr>
        <w:rFonts w:ascii="Wingdings" w:hAnsi="Wingdings" w:hint="default"/>
      </w:rPr>
    </w:lvl>
    <w:lvl w:ilvl="6" w:tplc="04090001" w:tentative="1">
      <w:start w:val="1"/>
      <w:numFmt w:val="bullet"/>
      <w:lvlText w:val=""/>
      <w:lvlJc w:val="left"/>
      <w:pPr>
        <w:ind w:left="6382" w:hanging="360"/>
      </w:pPr>
      <w:rPr>
        <w:rFonts w:ascii="Symbol" w:hAnsi="Symbol" w:hint="default"/>
      </w:rPr>
    </w:lvl>
    <w:lvl w:ilvl="7" w:tplc="04090003" w:tentative="1">
      <w:start w:val="1"/>
      <w:numFmt w:val="bullet"/>
      <w:lvlText w:val="o"/>
      <w:lvlJc w:val="left"/>
      <w:pPr>
        <w:ind w:left="7102" w:hanging="360"/>
      </w:pPr>
      <w:rPr>
        <w:rFonts w:ascii="Courier New" w:hAnsi="Courier New" w:cs="Courier New" w:hint="default"/>
      </w:rPr>
    </w:lvl>
    <w:lvl w:ilvl="8" w:tplc="04090005" w:tentative="1">
      <w:start w:val="1"/>
      <w:numFmt w:val="bullet"/>
      <w:lvlText w:val=""/>
      <w:lvlJc w:val="left"/>
      <w:pPr>
        <w:ind w:left="7822" w:hanging="360"/>
      </w:pPr>
      <w:rPr>
        <w:rFonts w:ascii="Wingdings" w:hAnsi="Wingdings" w:hint="default"/>
      </w:rPr>
    </w:lvl>
  </w:abstractNum>
  <w:abstractNum w:abstractNumId="31">
    <w:nsid w:val="56AC4F4B"/>
    <w:multiLevelType w:val="hybridMultilevel"/>
    <w:tmpl w:val="D4CAF76E"/>
    <w:lvl w:ilvl="0" w:tplc="0409000F">
      <w:start w:val="1"/>
      <w:numFmt w:val="decimal"/>
      <w:lvlText w:val="%1."/>
      <w:lvlJc w:val="left"/>
      <w:pPr>
        <w:ind w:left="1494" w:hanging="360"/>
      </w:pPr>
      <w:rPr>
        <w:rFonts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2">
    <w:nsid w:val="575348A1"/>
    <w:multiLevelType w:val="hybridMultilevel"/>
    <w:tmpl w:val="16F8A0DA"/>
    <w:lvl w:ilvl="0" w:tplc="04090001">
      <w:start w:val="1"/>
      <w:numFmt w:val="bullet"/>
      <w:lvlText w:val=""/>
      <w:lvlJc w:val="left"/>
      <w:pPr>
        <w:ind w:left="2204" w:hanging="360"/>
      </w:pPr>
      <w:rPr>
        <w:rFonts w:ascii="Symbol" w:hAnsi="Symbol" w:hint="default"/>
      </w:rPr>
    </w:lvl>
    <w:lvl w:ilvl="1" w:tplc="04090003" w:tentative="1">
      <w:start w:val="1"/>
      <w:numFmt w:val="bullet"/>
      <w:lvlText w:val="o"/>
      <w:lvlJc w:val="left"/>
      <w:pPr>
        <w:ind w:left="2924" w:hanging="360"/>
      </w:pPr>
      <w:rPr>
        <w:rFonts w:ascii="Courier New" w:hAnsi="Courier New" w:cs="Courier New" w:hint="default"/>
      </w:rPr>
    </w:lvl>
    <w:lvl w:ilvl="2" w:tplc="04090005" w:tentative="1">
      <w:start w:val="1"/>
      <w:numFmt w:val="bullet"/>
      <w:lvlText w:val=""/>
      <w:lvlJc w:val="left"/>
      <w:pPr>
        <w:ind w:left="3644" w:hanging="360"/>
      </w:pPr>
      <w:rPr>
        <w:rFonts w:ascii="Wingdings" w:hAnsi="Wingdings" w:hint="default"/>
      </w:rPr>
    </w:lvl>
    <w:lvl w:ilvl="3" w:tplc="04090001" w:tentative="1">
      <w:start w:val="1"/>
      <w:numFmt w:val="bullet"/>
      <w:lvlText w:val=""/>
      <w:lvlJc w:val="left"/>
      <w:pPr>
        <w:ind w:left="4364" w:hanging="360"/>
      </w:pPr>
      <w:rPr>
        <w:rFonts w:ascii="Symbol" w:hAnsi="Symbol" w:hint="default"/>
      </w:rPr>
    </w:lvl>
    <w:lvl w:ilvl="4" w:tplc="04090003" w:tentative="1">
      <w:start w:val="1"/>
      <w:numFmt w:val="bullet"/>
      <w:lvlText w:val="o"/>
      <w:lvlJc w:val="left"/>
      <w:pPr>
        <w:ind w:left="5084" w:hanging="360"/>
      </w:pPr>
      <w:rPr>
        <w:rFonts w:ascii="Courier New" w:hAnsi="Courier New" w:cs="Courier New" w:hint="default"/>
      </w:rPr>
    </w:lvl>
    <w:lvl w:ilvl="5" w:tplc="04090005" w:tentative="1">
      <w:start w:val="1"/>
      <w:numFmt w:val="bullet"/>
      <w:lvlText w:val=""/>
      <w:lvlJc w:val="left"/>
      <w:pPr>
        <w:ind w:left="5804" w:hanging="360"/>
      </w:pPr>
      <w:rPr>
        <w:rFonts w:ascii="Wingdings" w:hAnsi="Wingdings" w:hint="default"/>
      </w:rPr>
    </w:lvl>
    <w:lvl w:ilvl="6" w:tplc="04090001" w:tentative="1">
      <w:start w:val="1"/>
      <w:numFmt w:val="bullet"/>
      <w:lvlText w:val=""/>
      <w:lvlJc w:val="left"/>
      <w:pPr>
        <w:ind w:left="6524" w:hanging="360"/>
      </w:pPr>
      <w:rPr>
        <w:rFonts w:ascii="Symbol" w:hAnsi="Symbol" w:hint="default"/>
      </w:rPr>
    </w:lvl>
    <w:lvl w:ilvl="7" w:tplc="04090003" w:tentative="1">
      <w:start w:val="1"/>
      <w:numFmt w:val="bullet"/>
      <w:lvlText w:val="o"/>
      <w:lvlJc w:val="left"/>
      <w:pPr>
        <w:ind w:left="7244" w:hanging="360"/>
      </w:pPr>
      <w:rPr>
        <w:rFonts w:ascii="Courier New" w:hAnsi="Courier New" w:cs="Courier New" w:hint="default"/>
      </w:rPr>
    </w:lvl>
    <w:lvl w:ilvl="8" w:tplc="04090005" w:tentative="1">
      <w:start w:val="1"/>
      <w:numFmt w:val="bullet"/>
      <w:lvlText w:val=""/>
      <w:lvlJc w:val="left"/>
      <w:pPr>
        <w:ind w:left="7964" w:hanging="360"/>
      </w:pPr>
      <w:rPr>
        <w:rFonts w:ascii="Wingdings" w:hAnsi="Wingdings" w:hint="default"/>
      </w:rPr>
    </w:lvl>
  </w:abstractNum>
  <w:abstractNum w:abstractNumId="33">
    <w:nsid w:val="588F32BC"/>
    <w:multiLevelType w:val="hybridMultilevel"/>
    <w:tmpl w:val="FDEAA186"/>
    <w:lvl w:ilvl="0" w:tplc="1108E06C">
      <w:start w:val="1"/>
      <w:numFmt w:val="bullet"/>
      <w:lvlText w:val=""/>
      <w:lvlJc w:val="left"/>
      <w:pPr>
        <w:ind w:left="1920" w:hanging="360"/>
      </w:pPr>
      <w:rPr>
        <w:rFonts w:ascii="Symbol" w:hAnsi="Symbol"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34">
    <w:nsid w:val="58A046F3"/>
    <w:multiLevelType w:val="hybridMultilevel"/>
    <w:tmpl w:val="3B42C1C2"/>
    <w:lvl w:ilvl="0" w:tplc="04090001">
      <w:start w:val="1"/>
      <w:numFmt w:val="bullet"/>
      <w:lvlText w:val=""/>
      <w:lvlJc w:val="left"/>
      <w:pPr>
        <w:ind w:left="2629" w:hanging="360"/>
      </w:pPr>
      <w:rPr>
        <w:rFonts w:ascii="Symbol" w:hAnsi="Symbol" w:hint="default"/>
      </w:rPr>
    </w:lvl>
    <w:lvl w:ilvl="1" w:tplc="04090003" w:tentative="1">
      <w:start w:val="1"/>
      <w:numFmt w:val="bullet"/>
      <w:lvlText w:val="o"/>
      <w:lvlJc w:val="left"/>
      <w:pPr>
        <w:ind w:left="3349" w:hanging="360"/>
      </w:pPr>
      <w:rPr>
        <w:rFonts w:ascii="Courier New" w:hAnsi="Courier New" w:cs="Courier New" w:hint="default"/>
      </w:rPr>
    </w:lvl>
    <w:lvl w:ilvl="2" w:tplc="04090005" w:tentative="1">
      <w:start w:val="1"/>
      <w:numFmt w:val="bullet"/>
      <w:lvlText w:val=""/>
      <w:lvlJc w:val="left"/>
      <w:pPr>
        <w:ind w:left="4069" w:hanging="360"/>
      </w:pPr>
      <w:rPr>
        <w:rFonts w:ascii="Wingdings" w:hAnsi="Wingdings" w:hint="default"/>
      </w:rPr>
    </w:lvl>
    <w:lvl w:ilvl="3" w:tplc="04090001" w:tentative="1">
      <w:start w:val="1"/>
      <w:numFmt w:val="bullet"/>
      <w:lvlText w:val=""/>
      <w:lvlJc w:val="left"/>
      <w:pPr>
        <w:ind w:left="4789" w:hanging="360"/>
      </w:pPr>
      <w:rPr>
        <w:rFonts w:ascii="Symbol" w:hAnsi="Symbol" w:hint="default"/>
      </w:rPr>
    </w:lvl>
    <w:lvl w:ilvl="4" w:tplc="04090003" w:tentative="1">
      <w:start w:val="1"/>
      <w:numFmt w:val="bullet"/>
      <w:lvlText w:val="o"/>
      <w:lvlJc w:val="left"/>
      <w:pPr>
        <w:ind w:left="5509" w:hanging="360"/>
      </w:pPr>
      <w:rPr>
        <w:rFonts w:ascii="Courier New" w:hAnsi="Courier New" w:cs="Courier New" w:hint="default"/>
      </w:rPr>
    </w:lvl>
    <w:lvl w:ilvl="5" w:tplc="04090005" w:tentative="1">
      <w:start w:val="1"/>
      <w:numFmt w:val="bullet"/>
      <w:lvlText w:val=""/>
      <w:lvlJc w:val="left"/>
      <w:pPr>
        <w:ind w:left="6229" w:hanging="360"/>
      </w:pPr>
      <w:rPr>
        <w:rFonts w:ascii="Wingdings" w:hAnsi="Wingdings" w:hint="default"/>
      </w:rPr>
    </w:lvl>
    <w:lvl w:ilvl="6" w:tplc="04090001" w:tentative="1">
      <w:start w:val="1"/>
      <w:numFmt w:val="bullet"/>
      <w:lvlText w:val=""/>
      <w:lvlJc w:val="left"/>
      <w:pPr>
        <w:ind w:left="6949" w:hanging="360"/>
      </w:pPr>
      <w:rPr>
        <w:rFonts w:ascii="Symbol" w:hAnsi="Symbol" w:hint="default"/>
      </w:rPr>
    </w:lvl>
    <w:lvl w:ilvl="7" w:tplc="04090003" w:tentative="1">
      <w:start w:val="1"/>
      <w:numFmt w:val="bullet"/>
      <w:lvlText w:val="o"/>
      <w:lvlJc w:val="left"/>
      <w:pPr>
        <w:ind w:left="7669" w:hanging="360"/>
      </w:pPr>
      <w:rPr>
        <w:rFonts w:ascii="Courier New" w:hAnsi="Courier New" w:cs="Courier New" w:hint="default"/>
      </w:rPr>
    </w:lvl>
    <w:lvl w:ilvl="8" w:tplc="04090005" w:tentative="1">
      <w:start w:val="1"/>
      <w:numFmt w:val="bullet"/>
      <w:lvlText w:val=""/>
      <w:lvlJc w:val="left"/>
      <w:pPr>
        <w:ind w:left="8389" w:hanging="360"/>
      </w:pPr>
      <w:rPr>
        <w:rFonts w:ascii="Wingdings" w:hAnsi="Wingdings" w:hint="default"/>
      </w:rPr>
    </w:lvl>
  </w:abstractNum>
  <w:abstractNum w:abstractNumId="35">
    <w:nsid w:val="58F27306"/>
    <w:multiLevelType w:val="hybridMultilevel"/>
    <w:tmpl w:val="E730B924"/>
    <w:lvl w:ilvl="0" w:tplc="0409000D">
      <w:start w:val="1"/>
      <w:numFmt w:val="bullet"/>
      <w:lvlText w:val=""/>
      <w:lvlJc w:val="left"/>
      <w:pPr>
        <w:ind w:left="2204" w:hanging="360"/>
      </w:pPr>
      <w:rPr>
        <w:rFonts w:ascii="Wingdings" w:hAnsi="Wingdings" w:hint="default"/>
      </w:rPr>
    </w:lvl>
    <w:lvl w:ilvl="1" w:tplc="04090003" w:tentative="1">
      <w:start w:val="1"/>
      <w:numFmt w:val="bullet"/>
      <w:lvlText w:val="o"/>
      <w:lvlJc w:val="left"/>
      <w:pPr>
        <w:ind w:left="2924" w:hanging="360"/>
      </w:pPr>
      <w:rPr>
        <w:rFonts w:ascii="Courier New" w:hAnsi="Courier New" w:cs="Courier New" w:hint="default"/>
      </w:rPr>
    </w:lvl>
    <w:lvl w:ilvl="2" w:tplc="04090005" w:tentative="1">
      <w:start w:val="1"/>
      <w:numFmt w:val="bullet"/>
      <w:lvlText w:val=""/>
      <w:lvlJc w:val="left"/>
      <w:pPr>
        <w:ind w:left="3644" w:hanging="360"/>
      </w:pPr>
      <w:rPr>
        <w:rFonts w:ascii="Wingdings" w:hAnsi="Wingdings" w:hint="default"/>
      </w:rPr>
    </w:lvl>
    <w:lvl w:ilvl="3" w:tplc="04090001" w:tentative="1">
      <w:start w:val="1"/>
      <w:numFmt w:val="bullet"/>
      <w:lvlText w:val=""/>
      <w:lvlJc w:val="left"/>
      <w:pPr>
        <w:ind w:left="4364" w:hanging="360"/>
      </w:pPr>
      <w:rPr>
        <w:rFonts w:ascii="Symbol" w:hAnsi="Symbol" w:hint="default"/>
      </w:rPr>
    </w:lvl>
    <w:lvl w:ilvl="4" w:tplc="04090003" w:tentative="1">
      <w:start w:val="1"/>
      <w:numFmt w:val="bullet"/>
      <w:lvlText w:val="o"/>
      <w:lvlJc w:val="left"/>
      <w:pPr>
        <w:ind w:left="5084" w:hanging="360"/>
      </w:pPr>
      <w:rPr>
        <w:rFonts w:ascii="Courier New" w:hAnsi="Courier New" w:cs="Courier New" w:hint="default"/>
      </w:rPr>
    </w:lvl>
    <w:lvl w:ilvl="5" w:tplc="04090005" w:tentative="1">
      <w:start w:val="1"/>
      <w:numFmt w:val="bullet"/>
      <w:lvlText w:val=""/>
      <w:lvlJc w:val="left"/>
      <w:pPr>
        <w:ind w:left="5804" w:hanging="360"/>
      </w:pPr>
      <w:rPr>
        <w:rFonts w:ascii="Wingdings" w:hAnsi="Wingdings" w:hint="default"/>
      </w:rPr>
    </w:lvl>
    <w:lvl w:ilvl="6" w:tplc="04090001" w:tentative="1">
      <w:start w:val="1"/>
      <w:numFmt w:val="bullet"/>
      <w:lvlText w:val=""/>
      <w:lvlJc w:val="left"/>
      <w:pPr>
        <w:ind w:left="6524" w:hanging="360"/>
      </w:pPr>
      <w:rPr>
        <w:rFonts w:ascii="Symbol" w:hAnsi="Symbol" w:hint="default"/>
      </w:rPr>
    </w:lvl>
    <w:lvl w:ilvl="7" w:tplc="04090003" w:tentative="1">
      <w:start w:val="1"/>
      <w:numFmt w:val="bullet"/>
      <w:lvlText w:val="o"/>
      <w:lvlJc w:val="left"/>
      <w:pPr>
        <w:ind w:left="7244" w:hanging="360"/>
      </w:pPr>
      <w:rPr>
        <w:rFonts w:ascii="Courier New" w:hAnsi="Courier New" w:cs="Courier New" w:hint="default"/>
      </w:rPr>
    </w:lvl>
    <w:lvl w:ilvl="8" w:tplc="04090005" w:tentative="1">
      <w:start w:val="1"/>
      <w:numFmt w:val="bullet"/>
      <w:lvlText w:val=""/>
      <w:lvlJc w:val="left"/>
      <w:pPr>
        <w:ind w:left="7964" w:hanging="360"/>
      </w:pPr>
      <w:rPr>
        <w:rFonts w:ascii="Wingdings" w:hAnsi="Wingdings" w:hint="default"/>
      </w:rPr>
    </w:lvl>
  </w:abstractNum>
  <w:abstractNum w:abstractNumId="36">
    <w:nsid w:val="5D46073F"/>
    <w:multiLevelType w:val="hybridMultilevel"/>
    <w:tmpl w:val="5D16A58A"/>
    <w:lvl w:ilvl="0" w:tplc="1108E06C">
      <w:start w:val="1"/>
      <w:numFmt w:val="bullet"/>
      <w:lvlText w:val=""/>
      <w:lvlJc w:val="left"/>
      <w:pPr>
        <w:ind w:left="1920" w:hanging="360"/>
      </w:pPr>
      <w:rPr>
        <w:rFonts w:ascii="Symbol" w:hAnsi="Symbol"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37">
    <w:nsid w:val="65970B86"/>
    <w:multiLevelType w:val="hybridMultilevel"/>
    <w:tmpl w:val="11B22E58"/>
    <w:lvl w:ilvl="0" w:tplc="2D884102">
      <w:start w:val="1"/>
      <w:numFmt w:val="lowerLetter"/>
      <w:lvlText w:val="%1."/>
      <w:lvlJc w:val="left"/>
      <w:pPr>
        <w:ind w:left="2280" w:hanging="360"/>
      </w:pPr>
      <w:rPr>
        <w:rFonts w:hint="default"/>
        <w:b/>
      </w:rPr>
    </w:lvl>
    <w:lvl w:ilvl="1" w:tplc="04090019" w:tentative="1">
      <w:start w:val="1"/>
      <w:numFmt w:val="lowerLetter"/>
      <w:lvlText w:val="%2."/>
      <w:lvlJc w:val="left"/>
      <w:pPr>
        <w:ind w:left="3000" w:hanging="360"/>
      </w:pPr>
    </w:lvl>
    <w:lvl w:ilvl="2" w:tplc="0409001B" w:tentative="1">
      <w:start w:val="1"/>
      <w:numFmt w:val="lowerRoman"/>
      <w:lvlText w:val="%3."/>
      <w:lvlJc w:val="right"/>
      <w:pPr>
        <w:ind w:left="3720" w:hanging="180"/>
      </w:pPr>
    </w:lvl>
    <w:lvl w:ilvl="3" w:tplc="0409000F" w:tentative="1">
      <w:start w:val="1"/>
      <w:numFmt w:val="decimal"/>
      <w:lvlText w:val="%4."/>
      <w:lvlJc w:val="left"/>
      <w:pPr>
        <w:ind w:left="4440" w:hanging="360"/>
      </w:pPr>
    </w:lvl>
    <w:lvl w:ilvl="4" w:tplc="04090019" w:tentative="1">
      <w:start w:val="1"/>
      <w:numFmt w:val="lowerLetter"/>
      <w:lvlText w:val="%5."/>
      <w:lvlJc w:val="left"/>
      <w:pPr>
        <w:ind w:left="5160" w:hanging="360"/>
      </w:pPr>
    </w:lvl>
    <w:lvl w:ilvl="5" w:tplc="0409001B" w:tentative="1">
      <w:start w:val="1"/>
      <w:numFmt w:val="lowerRoman"/>
      <w:lvlText w:val="%6."/>
      <w:lvlJc w:val="right"/>
      <w:pPr>
        <w:ind w:left="5880" w:hanging="180"/>
      </w:pPr>
    </w:lvl>
    <w:lvl w:ilvl="6" w:tplc="0409000F" w:tentative="1">
      <w:start w:val="1"/>
      <w:numFmt w:val="decimal"/>
      <w:lvlText w:val="%7."/>
      <w:lvlJc w:val="left"/>
      <w:pPr>
        <w:ind w:left="6600" w:hanging="360"/>
      </w:pPr>
    </w:lvl>
    <w:lvl w:ilvl="7" w:tplc="04090019" w:tentative="1">
      <w:start w:val="1"/>
      <w:numFmt w:val="lowerLetter"/>
      <w:lvlText w:val="%8."/>
      <w:lvlJc w:val="left"/>
      <w:pPr>
        <w:ind w:left="7320" w:hanging="360"/>
      </w:pPr>
    </w:lvl>
    <w:lvl w:ilvl="8" w:tplc="0409001B" w:tentative="1">
      <w:start w:val="1"/>
      <w:numFmt w:val="lowerRoman"/>
      <w:lvlText w:val="%9."/>
      <w:lvlJc w:val="right"/>
      <w:pPr>
        <w:ind w:left="8040" w:hanging="180"/>
      </w:pPr>
    </w:lvl>
  </w:abstractNum>
  <w:abstractNum w:abstractNumId="38">
    <w:nsid w:val="69896E2A"/>
    <w:multiLevelType w:val="hybridMultilevel"/>
    <w:tmpl w:val="B8DA1E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A4E06FB"/>
    <w:multiLevelType w:val="hybridMultilevel"/>
    <w:tmpl w:val="FE12888E"/>
    <w:lvl w:ilvl="0" w:tplc="04090001">
      <w:start w:val="1"/>
      <w:numFmt w:val="bullet"/>
      <w:lvlText w:val=""/>
      <w:lvlJc w:val="left"/>
      <w:pPr>
        <w:ind w:left="2629" w:hanging="360"/>
      </w:pPr>
      <w:rPr>
        <w:rFonts w:ascii="Symbol" w:hAnsi="Symbol" w:hint="default"/>
      </w:rPr>
    </w:lvl>
    <w:lvl w:ilvl="1" w:tplc="04090003" w:tentative="1">
      <w:start w:val="1"/>
      <w:numFmt w:val="bullet"/>
      <w:lvlText w:val="o"/>
      <w:lvlJc w:val="left"/>
      <w:pPr>
        <w:ind w:left="3349" w:hanging="360"/>
      </w:pPr>
      <w:rPr>
        <w:rFonts w:ascii="Courier New" w:hAnsi="Courier New" w:cs="Courier New" w:hint="default"/>
      </w:rPr>
    </w:lvl>
    <w:lvl w:ilvl="2" w:tplc="04090005" w:tentative="1">
      <w:start w:val="1"/>
      <w:numFmt w:val="bullet"/>
      <w:lvlText w:val=""/>
      <w:lvlJc w:val="left"/>
      <w:pPr>
        <w:ind w:left="4069" w:hanging="360"/>
      </w:pPr>
      <w:rPr>
        <w:rFonts w:ascii="Wingdings" w:hAnsi="Wingdings" w:hint="default"/>
      </w:rPr>
    </w:lvl>
    <w:lvl w:ilvl="3" w:tplc="04090001" w:tentative="1">
      <w:start w:val="1"/>
      <w:numFmt w:val="bullet"/>
      <w:lvlText w:val=""/>
      <w:lvlJc w:val="left"/>
      <w:pPr>
        <w:ind w:left="4789" w:hanging="360"/>
      </w:pPr>
      <w:rPr>
        <w:rFonts w:ascii="Symbol" w:hAnsi="Symbol" w:hint="default"/>
      </w:rPr>
    </w:lvl>
    <w:lvl w:ilvl="4" w:tplc="04090003" w:tentative="1">
      <w:start w:val="1"/>
      <w:numFmt w:val="bullet"/>
      <w:lvlText w:val="o"/>
      <w:lvlJc w:val="left"/>
      <w:pPr>
        <w:ind w:left="5509" w:hanging="360"/>
      </w:pPr>
      <w:rPr>
        <w:rFonts w:ascii="Courier New" w:hAnsi="Courier New" w:cs="Courier New" w:hint="default"/>
      </w:rPr>
    </w:lvl>
    <w:lvl w:ilvl="5" w:tplc="04090005" w:tentative="1">
      <w:start w:val="1"/>
      <w:numFmt w:val="bullet"/>
      <w:lvlText w:val=""/>
      <w:lvlJc w:val="left"/>
      <w:pPr>
        <w:ind w:left="6229" w:hanging="360"/>
      </w:pPr>
      <w:rPr>
        <w:rFonts w:ascii="Wingdings" w:hAnsi="Wingdings" w:hint="default"/>
      </w:rPr>
    </w:lvl>
    <w:lvl w:ilvl="6" w:tplc="04090001" w:tentative="1">
      <w:start w:val="1"/>
      <w:numFmt w:val="bullet"/>
      <w:lvlText w:val=""/>
      <w:lvlJc w:val="left"/>
      <w:pPr>
        <w:ind w:left="6949" w:hanging="360"/>
      </w:pPr>
      <w:rPr>
        <w:rFonts w:ascii="Symbol" w:hAnsi="Symbol" w:hint="default"/>
      </w:rPr>
    </w:lvl>
    <w:lvl w:ilvl="7" w:tplc="04090003" w:tentative="1">
      <w:start w:val="1"/>
      <w:numFmt w:val="bullet"/>
      <w:lvlText w:val="o"/>
      <w:lvlJc w:val="left"/>
      <w:pPr>
        <w:ind w:left="7669" w:hanging="360"/>
      </w:pPr>
      <w:rPr>
        <w:rFonts w:ascii="Courier New" w:hAnsi="Courier New" w:cs="Courier New" w:hint="default"/>
      </w:rPr>
    </w:lvl>
    <w:lvl w:ilvl="8" w:tplc="04090005" w:tentative="1">
      <w:start w:val="1"/>
      <w:numFmt w:val="bullet"/>
      <w:lvlText w:val=""/>
      <w:lvlJc w:val="left"/>
      <w:pPr>
        <w:ind w:left="8389" w:hanging="360"/>
      </w:pPr>
      <w:rPr>
        <w:rFonts w:ascii="Wingdings" w:hAnsi="Wingdings" w:hint="default"/>
      </w:rPr>
    </w:lvl>
  </w:abstractNum>
  <w:abstractNum w:abstractNumId="40">
    <w:nsid w:val="6FE87001"/>
    <w:multiLevelType w:val="hybridMultilevel"/>
    <w:tmpl w:val="422049D2"/>
    <w:lvl w:ilvl="0" w:tplc="04090001">
      <w:start w:val="1"/>
      <w:numFmt w:val="bullet"/>
      <w:lvlText w:val=""/>
      <w:lvlJc w:val="left"/>
      <w:pPr>
        <w:ind w:left="2629" w:hanging="360"/>
      </w:pPr>
      <w:rPr>
        <w:rFonts w:ascii="Symbol" w:hAnsi="Symbol" w:hint="default"/>
      </w:rPr>
    </w:lvl>
    <w:lvl w:ilvl="1" w:tplc="04090003" w:tentative="1">
      <w:start w:val="1"/>
      <w:numFmt w:val="bullet"/>
      <w:lvlText w:val="o"/>
      <w:lvlJc w:val="left"/>
      <w:pPr>
        <w:ind w:left="3349" w:hanging="360"/>
      </w:pPr>
      <w:rPr>
        <w:rFonts w:ascii="Courier New" w:hAnsi="Courier New" w:cs="Courier New" w:hint="default"/>
      </w:rPr>
    </w:lvl>
    <w:lvl w:ilvl="2" w:tplc="04090005" w:tentative="1">
      <w:start w:val="1"/>
      <w:numFmt w:val="bullet"/>
      <w:lvlText w:val=""/>
      <w:lvlJc w:val="left"/>
      <w:pPr>
        <w:ind w:left="4069" w:hanging="360"/>
      </w:pPr>
      <w:rPr>
        <w:rFonts w:ascii="Wingdings" w:hAnsi="Wingdings" w:hint="default"/>
      </w:rPr>
    </w:lvl>
    <w:lvl w:ilvl="3" w:tplc="04090001" w:tentative="1">
      <w:start w:val="1"/>
      <w:numFmt w:val="bullet"/>
      <w:lvlText w:val=""/>
      <w:lvlJc w:val="left"/>
      <w:pPr>
        <w:ind w:left="4789" w:hanging="360"/>
      </w:pPr>
      <w:rPr>
        <w:rFonts w:ascii="Symbol" w:hAnsi="Symbol" w:hint="default"/>
      </w:rPr>
    </w:lvl>
    <w:lvl w:ilvl="4" w:tplc="04090003" w:tentative="1">
      <w:start w:val="1"/>
      <w:numFmt w:val="bullet"/>
      <w:lvlText w:val="o"/>
      <w:lvlJc w:val="left"/>
      <w:pPr>
        <w:ind w:left="5509" w:hanging="360"/>
      </w:pPr>
      <w:rPr>
        <w:rFonts w:ascii="Courier New" w:hAnsi="Courier New" w:cs="Courier New" w:hint="default"/>
      </w:rPr>
    </w:lvl>
    <w:lvl w:ilvl="5" w:tplc="04090005" w:tentative="1">
      <w:start w:val="1"/>
      <w:numFmt w:val="bullet"/>
      <w:lvlText w:val=""/>
      <w:lvlJc w:val="left"/>
      <w:pPr>
        <w:ind w:left="6229" w:hanging="360"/>
      </w:pPr>
      <w:rPr>
        <w:rFonts w:ascii="Wingdings" w:hAnsi="Wingdings" w:hint="default"/>
      </w:rPr>
    </w:lvl>
    <w:lvl w:ilvl="6" w:tplc="04090001" w:tentative="1">
      <w:start w:val="1"/>
      <w:numFmt w:val="bullet"/>
      <w:lvlText w:val=""/>
      <w:lvlJc w:val="left"/>
      <w:pPr>
        <w:ind w:left="6949" w:hanging="360"/>
      </w:pPr>
      <w:rPr>
        <w:rFonts w:ascii="Symbol" w:hAnsi="Symbol" w:hint="default"/>
      </w:rPr>
    </w:lvl>
    <w:lvl w:ilvl="7" w:tplc="04090003" w:tentative="1">
      <w:start w:val="1"/>
      <w:numFmt w:val="bullet"/>
      <w:lvlText w:val="o"/>
      <w:lvlJc w:val="left"/>
      <w:pPr>
        <w:ind w:left="7669" w:hanging="360"/>
      </w:pPr>
      <w:rPr>
        <w:rFonts w:ascii="Courier New" w:hAnsi="Courier New" w:cs="Courier New" w:hint="default"/>
      </w:rPr>
    </w:lvl>
    <w:lvl w:ilvl="8" w:tplc="04090005" w:tentative="1">
      <w:start w:val="1"/>
      <w:numFmt w:val="bullet"/>
      <w:lvlText w:val=""/>
      <w:lvlJc w:val="left"/>
      <w:pPr>
        <w:ind w:left="8389" w:hanging="360"/>
      </w:pPr>
      <w:rPr>
        <w:rFonts w:ascii="Wingdings" w:hAnsi="Wingdings" w:hint="default"/>
      </w:rPr>
    </w:lvl>
  </w:abstractNum>
  <w:abstractNum w:abstractNumId="41">
    <w:nsid w:val="737175D5"/>
    <w:multiLevelType w:val="hybridMultilevel"/>
    <w:tmpl w:val="99F03190"/>
    <w:lvl w:ilvl="0" w:tplc="0409000D">
      <w:start w:val="1"/>
      <w:numFmt w:val="bullet"/>
      <w:lvlText w:val=""/>
      <w:lvlJc w:val="left"/>
      <w:pPr>
        <w:ind w:left="2204" w:hanging="360"/>
      </w:pPr>
      <w:rPr>
        <w:rFonts w:ascii="Wingdings" w:hAnsi="Wingdings" w:hint="default"/>
      </w:rPr>
    </w:lvl>
    <w:lvl w:ilvl="1" w:tplc="04090003" w:tentative="1">
      <w:start w:val="1"/>
      <w:numFmt w:val="bullet"/>
      <w:lvlText w:val="o"/>
      <w:lvlJc w:val="left"/>
      <w:pPr>
        <w:ind w:left="2924" w:hanging="360"/>
      </w:pPr>
      <w:rPr>
        <w:rFonts w:ascii="Courier New" w:hAnsi="Courier New" w:cs="Courier New" w:hint="default"/>
      </w:rPr>
    </w:lvl>
    <w:lvl w:ilvl="2" w:tplc="04090005" w:tentative="1">
      <w:start w:val="1"/>
      <w:numFmt w:val="bullet"/>
      <w:lvlText w:val=""/>
      <w:lvlJc w:val="left"/>
      <w:pPr>
        <w:ind w:left="3644" w:hanging="360"/>
      </w:pPr>
      <w:rPr>
        <w:rFonts w:ascii="Wingdings" w:hAnsi="Wingdings" w:hint="default"/>
      </w:rPr>
    </w:lvl>
    <w:lvl w:ilvl="3" w:tplc="04090001" w:tentative="1">
      <w:start w:val="1"/>
      <w:numFmt w:val="bullet"/>
      <w:lvlText w:val=""/>
      <w:lvlJc w:val="left"/>
      <w:pPr>
        <w:ind w:left="4364" w:hanging="360"/>
      </w:pPr>
      <w:rPr>
        <w:rFonts w:ascii="Symbol" w:hAnsi="Symbol" w:hint="default"/>
      </w:rPr>
    </w:lvl>
    <w:lvl w:ilvl="4" w:tplc="04090003" w:tentative="1">
      <w:start w:val="1"/>
      <w:numFmt w:val="bullet"/>
      <w:lvlText w:val="o"/>
      <w:lvlJc w:val="left"/>
      <w:pPr>
        <w:ind w:left="5084" w:hanging="360"/>
      </w:pPr>
      <w:rPr>
        <w:rFonts w:ascii="Courier New" w:hAnsi="Courier New" w:cs="Courier New" w:hint="default"/>
      </w:rPr>
    </w:lvl>
    <w:lvl w:ilvl="5" w:tplc="04090005" w:tentative="1">
      <w:start w:val="1"/>
      <w:numFmt w:val="bullet"/>
      <w:lvlText w:val=""/>
      <w:lvlJc w:val="left"/>
      <w:pPr>
        <w:ind w:left="5804" w:hanging="360"/>
      </w:pPr>
      <w:rPr>
        <w:rFonts w:ascii="Wingdings" w:hAnsi="Wingdings" w:hint="default"/>
      </w:rPr>
    </w:lvl>
    <w:lvl w:ilvl="6" w:tplc="04090001" w:tentative="1">
      <w:start w:val="1"/>
      <w:numFmt w:val="bullet"/>
      <w:lvlText w:val=""/>
      <w:lvlJc w:val="left"/>
      <w:pPr>
        <w:ind w:left="6524" w:hanging="360"/>
      </w:pPr>
      <w:rPr>
        <w:rFonts w:ascii="Symbol" w:hAnsi="Symbol" w:hint="default"/>
      </w:rPr>
    </w:lvl>
    <w:lvl w:ilvl="7" w:tplc="04090003" w:tentative="1">
      <w:start w:val="1"/>
      <w:numFmt w:val="bullet"/>
      <w:lvlText w:val="o"/>
      <w:lvlJc w:val="left"/>
      <w:pPr>
        <w:ind w:left="7244" w:hanging="360"/>
      </w:pPr>
      <w:rPr>
        <w:rFonts w:ascii="Courier New" w:hAnsi="Courier New" w:cs="Courier New" w:hint="default"/>
      </w:rPr>
    </w:lvl>
    <w:lvl w:ilvl="8" w:tplc="04090005" w:tentative="1">
      <w:start w:val="1"/>
      <w:numFmt w:val="bullet"/>
      <w:lvlText w:val=""/>
      <w:lvlJc w:val="left"/>
      <w:pPr>
        <w:ind w:left="7964" w:hanging="360"/>
      </w:pPr>
      <w:rPr>
        <w:rFonts w:ascii="Wingdings" w:hAnsi="Wingdings" w:hint="default"/>
      </w:rPr>
    </w:lvl>
  </w:abstractNum>
  <w:abstractNum w:abstractNumId="42">
    <w:nsid w:val="79BB5108"/>
    <w:multiLevelType w:val="hybridMultilevel"/>
    <w:tmpl w:val="C370148A"/>
    <w:lvl w:ilvl="0" w:tplc="2B72017A">
      <w:start w:val="1"/>
      <w:numFmt w:val="bullet"/>
      <w:lvlText w:val="-"/>
      <w:lvlJc w:val="left"/>
      <w:pPr>
        <w:ind w:left="1353" w:hanging="360"/>
      </w:pPr>
      <w:rPr>
        <w:rFonts w:ascii="Times New Roman" w:eastAsiaTheme="minorHAnsi"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43">
    <w:nsid w:val="7E2F3182"/>
    <w:multiLevelType w:val="hybridMultilevel"/>
    <w:tmpl w:val="E912D71E"/>
    <w:lvl w:ilvl="0" w:tplc="04090001">
      <w:start w:val="1"/>
      <w:numFmt w:val="bullet"/>
      <w:lvlText w:val=""/>
      <w:lvlJc w:val="left"/>
      <w:pPr>
        <w:ind w:left="1637" w:hanging="360"/>
      </w:pPr>
      <w:rPr>
        <w:rFonts w:ascii="Symbol" w:hAnsi="Symbol" w:hint="default"/>
      </w:rPr>
    </w:lvl>
    <w:lvl w:ilvl="1" w:tplc="04090003" w:tentative="1">
      <w:start w:val="1"/>
      <w:numFmt w:val="bullet"/>
      <w:lvlText w:val="o"/>
      <w:lvlJc w:val="left"/>
      <w:pPr>
        <w:ind w:left="2357" w:hanging="360"/>
      </w:pPr>
      <w:rPr>
        <w:rFonts w:ascii="Courier New" w:hAnsi="Courier New" w:cs="Courier New" w:hint="default"/>
      </w:rPr>
    </w:lvl>
    <w:lvl w:ilvl="2" w:tplc="04090005" w:tentative="1">
      <w:start w:val="1"/>
      <w:numFmt w:val="bullet"/>
      <w:lvlText w:val=""/>
      <w:lvlJc w:val="left"/>
      <w:pPr>
        <w:ind w:left="3077" w:hanging="360"/>
      </w:pPr>
      <w:rPr>
        <w:rFonts w:ascii="Wingdings" w:hAnsi="Wingdings" w:hint="default"/>
      </w:rPr>
    </w:lvl>
    <w:lvl w:ilvl="3" w:tplc="04090001" w:tentative="1">
      <w:start w:val="1"/>
      <w:numFmt w:val="bullet"/>
      <w:lvlText w:val=""/>
      <w:lvlJc w:val="left"/>
      <w:pPr>
        <w:ind w:left="3797" w:hanging="360"/>
      </w:pPr>
      <w:rPr>
        <w:rFonts w:ascii="Symbol" w:hAnsi="Symbol" w:hint="default"/>
      </w:rPr>
    </w:lvl>
    <w:lvl w:ilvl="4" w:tplc="04090003" w:tentative="1">
      <w:start w:val="1"/>
      <w:numFmt w:val="bullet"/>
      <w:lvlText w:val="o"/>
      <w:lvlJc w:val="left"/>
      <w:pPr>
        <w:ind w:left="4517" w:hanging="360"/>
      </w:pPr>
      <w:rPr>
        <w:rFonts w:ascii="Courier New" w:hAnsi="Courier New" w:cs="Courier New" w:hint="default"/>
      </w:rPr>
    </w:lvl>
    <w:lvl w:ilvl="5" w:tplc="04090005" w:tentative="1">
      <w:start w:val="1"/>
      <w:numFmt w:val="bullet"/>
      <w:lvlText w:val=""/>
      <w:lvlJc w:val="left"/>
      <w:pPr>
        <w:ind w:left="5237" w:hanging="360"/>
      </w:pPr>
      <w:rPr>
        <w:rFonts w:ascii="Wingdings" w:hAnsi="Wingdings" w:hint="default"/>
      </w:rPr>
    </w:lvl>
    <w:lvl w:ilvl="6" w:tplc="04090001" w:tentative="1">
      <w:start w:val="1"/>
      <w:numFmt w:val="bullet"/>
      <w:lvlText w:val=""/>
      <w:lvlJc w:val="left"/>
      <w:pPr>
        <w:ind w:left="5957" w:hanging="360"/>
      </w:pPr>
      <w:rPr>
        <w:rFonts w:ascii="Symbol" w:hAnsi="Symbol" w:hint="default"/>
      </w:rPr>
    </w:lvl>
    <w:lvl w:ilvl="7" w:tplc="04090003" w:tentative="1">
      <w:start w:val="1"/>
      <w:numFmt w:val="bullet"/>
      <w:lvlText w:val="o"/>
      <w:lvlJc w:val="left"/>
      <w:pPr>
        <w:ind w:left="6677" w:hanging="360"/>
      </w:pPr>
      <w:rPr>
        <w:rFonts w:ascii="Courier New" w:hAnsi="Courier New" w:cs="Courier New" w:hint="default"/>
      </w:rPr>
    </w:lvl>
    <w:lvl w:ilvl="8" w:tplc="04090005" w:tentative="1">
      <w:start w:val="1"/>
      <w:numFmt w:val="bullet"/>
      <w:lvlText w:val=""/>
      <w:lvlJc w:val="left"/>
      <w:pPr>
        <w:ind w:left="7397" w:hanging="360"/>
      </w:pPr>
      <w:rPr>
        <w:rFonts w:ascii="Wingdings" w:hAnsi="Wingdings" w:hint="default"/>
      </w:rPr>
    </w:lvl>
  </w:abstractNum>
  <w:num w:numId="1">
    <w:abstractNumId w:val="31"/>
  </w:num>
  <w:num w:numId="2">
    <w:abstractNumId w:val="42"/>
  </w:num>
  <w:num w:numId="3">
    <w:abstractNumId w:val="26"/>
  </w:num>
  <w:num w:numId="4">
    <w:abstractNumId w:val="34"/>
  </w:num>
  <w:num w:numId="5">
    <w:abstractNumId w:val="25"/>
  </w:num>
  <w:num w:numId="6">
    <w:abstractNumId w:val="29"/>
  </w:num>
  <w:num w:numId="7">
    <w:abstractNumId w:val="39"/>
  </w:num>
  <w:num w:numId="8">
    <w:abstractNumId w:val="27"/>
  </w:num>
  <w:num w:numId="9">
    <w:abstractNumId w:val="19"/>
  </w:num>
  <w:num w:numId="10">
    <w:abstractNumId w:val="40"/>
  </w:num>
  <w:num w:numId="11">
    <w:abstractNumId w:val="11"/>
  </w:num>
  <w:num w:numId="12">
    <w:abstractNumId w:val="13"/>
  </w:num>
  <w:num w:numId="13">
    <w:abstractNumId w:val="7"/>
  </w:num>
  <w:num w:numId="14">
    <w:abstractNumId w:val="4"/>
  </w:num>
  <w:num w:numId="15">
    <w:abstractNumId w:val="3"/>
  </w:num>
  <w:num w:numId="16">
    <w:abstractNumId w:val="32"/>
  </w:num>
  <w:num w:numId="17">
    <w:abstractNumId w:val="24"/>
  </w:num>
  <w:num w:numId="18">
    <w:abstractNumId w:val="10"/>
  </w:num>
  <w:num w:numId="19">
    <w:abstractNumId w:val="21"/>
  </w:num>
  <w:num w:numId="20">
    <w:abstractNumId w:val="2"/>
  </w:num>
  <w:num w:numId="21">
    <w:abstractNumId w:val="1"/>
  </w:num>
  <w:num w:numId="22">
    <w:abstractNumId w:val="14"/>
  </w:num>
  <w:num w:numId="23">
    <w:abstractNumId w:val="17"/>
  </w:num>
  <w:num w:numId="24">
    <w:abstractNumId w:val="43"/>
  </w:num>
  <w:num w:numId="25">
    <w:abstractNumId w:val="16"/>
  </w:num>
  <w:num w:numId="26">
    <w:abstractNumId w:val="30"/>
  </w:num>
  <w:num w:numId="27">
    <w:abstractNumId w:val="23"/>
  </w:num>
  <w:num w:numId="28">
    <w:abstractNumId w:val="18"/>
  </w:num>
  <w:num w:numId="29">
    <w:abstractNumId w:val="0"/>
  </w:num>
  <w:num w:numId="30">
    <w:abstractNumId w:val="33"/>
  </w:num>
  <w:num w:numId="31">
    <w:abstractNumId w:val="37"/>
  </w:num>
  <w:num w:numId="32">
    <w:abstractNumId w:val="38"/>
  </w:num>
  <w:num w:numId="33">
    <w:abstractNumId w:val="12"/>
  </w:num>
  <w:num w:numId="34">
    <w:abstractNumId w:val="5"/>
  </w:num>
  <w:num w:numId="35">
    <w:abstractNumId w:val="6"/>
  </w:num>
  <w:num w:numId="36">
    <w:abstractNumId w:val="15"/>
  </w:num>
  <w:num w:numId="37">
    <w:abstractNumId w:val="9"/>
  </w:num>
  <w:num w:numId="38">
    <w:abstractNumId w:val="28"/>
  </w:num>
  <w:num w:numId="39">
    <w:abstractNumId w:val="20"/>
  </w:num>
  <w:num w:numId="40">
    <w:abstractNumId w:val="36"/>
  </w:num>
  <w:num w:numId="41">
    <w:abstractNumId w:val="22"/>
  </w:num>
  <w:num w:numId="42">
    <w:abstractNumId w:val="41"/>
  </w:num>
  <w:num w:numId="43">
    <w:abstractNumId w:val="35"/>
  </w:num>
  <w:num w:numId="4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defaultTabStop w:val="720"/>
  <w:drawingGridHorizontalSpacing w:val="120"/>
  <w:drawingGridVerticalSpacing w:val="177"/>
  <w:displayHorizontalDrawingGridEvery w:val="2"/>
  <w:displayVerticalDrawingGridEvery w:val="2"/>
  <w:characterSpacingControl w:val="doNotCompress"/>
  <w:footnotePr>
    <w:footnote w:id="0"/>
    <w:footnote w:id="1"/>
  </w:footnotePr>
  <w:endnotePr>
    <w:endnote w:id="0"/>
    <w:endnote w:id="1"/>
  </w:endnotePr>
  <w:compat/>
  <w:rsids>
    <w:rsidRoot w:val="003B2F0D"/>
    <w:rsid w:val="0001233F"/>
    <w:rsid w:val="00014B20"/>
    <w:rsid w:val="00022CD3"/>
    <w:rsid w:val="00030FF0"/>
    <w:rsid w:val="0003797B"/>
    <w:rsid w:val="00052587"/>
    <w:rsid w:val="000723AB"/>
    <w:rsid w:val="00073AB5"/>
    <w:rsid w:val="000850B3"/>
    <w:rsid w:val="00085C18"/>
    <w:rsid w:val="0009477D"/>
    <w:rsid w:val="000A1A94"/>
    <w:rsid w:val="000A3F1A"/>
    <w:rsid w:val="000F40C6"/>
    <w:rsid w:val="001007E4"/>
    <w:rsid w:val="001012EA"/>
    <w:rsid w:val="00104062"/>
    <w:rsid w:val="0011063B"/>
    <w:rsid w:val="00120F2C"/>
    <w:rsid w:val="001302A6"/>
    <w:rsid w:val="001400AB"/>
    <w:rsid w:val="001408D1"/>
    <w:rsid w:val="001471FB"/>
    <w:rsid w:val="00153724"/>
    <w:rsid w:val="0015440C"/>
    <w:rsid w:val="001550FF"/>
    <w:rsid w:val="0016358A"/>
    <w:rsid w:val="0016372C"/>
    <w:rsid w:val="00167571"/>
    <w:rsid w:val="00175A07"/>
    <w:rsid w:val="00175E2D"/>
    <w:rsid w:val="00176E93"/>
    <w:rsid w:val="00182C71"/>
    <w:rsid w:val="00190E7A"/>
    <w:rsid w:val="0019422D"/>
    <w:rsid w:val="00195193"/>
    <w:rsid w:val="001A1FBF"/>
    <w:rsid w:val="001A6383"/>
    <w:rsid w:val="001B47F2"/>
    <w:rsid w:val="001C099D"/>
    <w:rsid w:val="001D3D2A"/>
    <w:rsid w:val="001D3E4A"/>
    <w:rsid w:val="001D538D"/>
    <w:rsid w:val="001F02F2"/>
    <w:rsid w:val="00202699"/>
    <w:rsid w:val="00204C5B"/>
    <w:rsid w:val="002144F1"/>
    <w:rsid w:val="002145E5"/>
    <w:rsid w:val="002336BC"/>
    <w:rsid w:val="00246749"/>
    <w:rsid w:val="00261319"/>
    <w:rsid w:val="00276E40"/>
    <w:rsid w:val="00295FA3"/>
    <w:rsid w:val="002B25D8"/>
    <w:rsid w:val="002B52CD"/>
    <w:rsid w:val="002C331B"/>
    <w:rsid w:val="002C344B"/>
    <w:rsid w:val="002C533A"/>
    <w:rsid w:val="002D6FC4"/>
    <w:rsid w:val="002E0771"/>
    <w:rsid w:val="00301532"/>
    <w:rsid w:val="00325B2C"/>
    <w:rsid w:val="00335C8C"/>
    <w:rsid w:val="00336898"/>
    <w:rsid w:val="0034711F"/>
    <w:rsid w:val="00353A3D"/>
    <w:rsid w:val="00355809"/>
    <w:rsid w:val="00381FAF"/>
    <w:rsid w:val="003900FD"/>
    <w:rsid w:val="003978C4"/>
    <w:rsid w:val="00397C02"/>
    <w:rsid w:val="003B2F0D"/>
    <w:rsid w:val="003B4935"/>
    <w:rsid w:val="003B6910"/>
    <w:rsid w:val="003B7864"/>
    <w:rsid w:val="003C1038"/>
    <w:rsid w:val="003D50F8"/>
    <w:rsid w:val="003F6E9E"/>
    <w:rsid w:val="00402E8D"/>
    <w:rsid w:val="004074BF"/>
    <w:rsid w:val="00426087"/>
    <w:rsid w:val="004270FB"/>
    <w:rsid w:val="004317C1"/>
    <w:rsid w:val="00476D9E"/>
    <w:rsid w:val="00485EA5"/>
    <w:rsid w:val="00491977"/>
    <w:rsid w:val="004A4D5E"/>
    <w:rsid w:val="004B09EF"/>
    <w:rsid w:val="004B1E19"/>
    <w:rsid w:val="004C3A8C"/>
    <w:rsid w:val="004D0C26"/>
    <w:rsid w:val="004E1C71"/>
    <w:rsid w:val="004E6B29"/>
    <w:rsid w:val="004E7B24"/>
    <w:rsid w:val="00502986"/>
    <w:rsid w:val="005215CA"/>
    <w:rsid w:val="00525304"/>
    <w:rsid w:val="00526425"/>
    <w:rsid w:val="0053176B"/>
    <w:rsid w:val="005427C5"/>
    <w:rsid w:val="005531F3"/>
    <w:rsid w:val="00587DD6"/>
    <w:rsid w:val="005A4706"/>
    <w:rsid w:val="005B122A"/>
    <w:rsid w:val="005E1EFD"/>
    <w:rsid w:val="005E377F"/>
    <w:rsid w:val="005E6948"/>
    <w:rsid w:val="005E7C6B"/>
    <w:rsid w:val="00616946"/>
    <w:rsid w:val="00624348"/>
    <w:rsid w:val="00643F92"/>
    <w:rsid w:val="006441D2"/>
    <w:rsid w:val="00690E5E"/>
    <w:rsid w:val="0069217B"/>
    <w:rsid w:val="00692683"/>
    <w:rsid w:val="006A0E75"/>
    <w:rsid w:val="006A23FA"/>
    <w:rsid w:val="006B487C"/>
    <w:rsid w:val="006B5354"/>
    <w:rsid w:val="006C1952"/>
    <w:rsid w:val="006D24C3"/>
    <w:rsid w:val="006F0483"/>
    <w:rsid w:val="00712470"/>
    <w:rsid w:val="007150F7"/>
    <w:rsid w:val="007151FA"/>
    <w:rsid w:val="007166A4"/>
    <w:rsid w:val="00724622"/>
    <w:rsid w:val="00744EBE"/>
    <w:rsid w:val="00785E6C"/>
    <w:rsid w:val="007B15A5"/>
    <w:rsid w:val="007B6256"/>
    <w:rsid w:val="007C60B1"/>
    <w:rsid w:val="007F008F"/>
    <w:rsid w:val="007F3B3A"/>
    <w:rsid w:val="0080380C"/>
    <w:rsid w:val="00827688"/>
    <w:rsid w:val="00841D2A"/>
    <w:rsid w:val="00847921"/>
    <w:rsid w:val="008609C9"/>
    <w:rsid w:val="00861DBA"/>
    <w:rsid w:val="00863698"/>
    <w:rsid w:val="0086529E"/>
    <w:rsid w:val="00883671"/>
    <w:rsid w:val="00890D3E"/>
    <w:rsid w:val="008910AE"/>
    <w:rsid w:val="00897728"/>
    <w:rsid w:val="008A0300"/>
    <w:rsid w:val="008A14E1"/>
    <w:rsid w:val="008A4C9D"/>
    <w:rsid w:val="008A6351"/>
    <w:rsid w:val="008B0448"/>
    <w:rsid w:val="008B11E8"/>
    <w:rsid w:val="008B36A8"/>
    <w:rsid w:val="008C7B45"/>
    <w:rsid w:val="008D24A2"/>
    <w:rsid w:val="008F16D3"/>
    <w:rsid w:val="008F771E"/>
    <w:rsid w:val="00901FE5"/>
    <w:rsid w:val="009030A8"/>
    <w:rsid w:val="00904A56"/>
    <w:rsid w:val="00906E7A"/>
    <w:rsid w:val="0091616D"/>
    <w:rsid w:val="009273BB"/>
    <w:rsid w:val="00937727"/>
    <w:rsid w:val="00940F3B"/>
    <w:rsid w:val="00971C4F"/>
    <w:rsid w:val="00974D9C"/>
    <w:rsid w:val="00982A7B"/>
    <w:rsid w:val="009968DE"/>
    <w:rsid w:val="009A2B46"/>
    <w:rsid w:val="009A51E2"/>
    <w:rsid w:val="009C5953"/>
    <w:rsid w:val="009D230D"/>
    <w:rsid w:val="009E3F56"/>
    <w:rsid w:val="009E703C"/>
    <w:rsid w:val="009F31E1"/>
    <w:rsid w:val="00A40555"/>
    <w:rsid w:val="00A41D5A"/>
    <w:rsid w:val="00A56E00"/>
    <w:rsid w:val="00A6195B"/>
    <w:rsid w:val="00A62055"/>
    <w:rsid w:val="00A714FA"/>
    <w:rsid w:val="00A815A4"/>
    <w:rsid w:val="00A855A1"/>
    <w:rsid w:val="00A932B2"/>
    <w:rsid w:val="00A9717D"/>
    <w:rsid w:val="00AC773A"/>
    <w:rsid w:val="00AD456E"/>
    <w:rsid w:val="00B10FEE"/>
    <w:rsid w:val="00B42361"/>
    <w:rsid w:val="00B43644"/>
    <w:rsid w:val="00B447CB"/>
    <w:rsid w:val="00B50747"/>
    <w:rsid w:val="00B5591C"/>
    <w:rsid w:val="00B57045"/>
    <w:rsid w:val="00B6391E"/>
    <w:rsid w:val="00B75043"/>
    <w:rsid w:val="00B83ABC"/>
    <w:rsid w:val="00BB05EA"/>
    <w:rsid w:val="00BD488B"/>
    <w:rsid w:val="00BE1689"/>
    <w:rsid w:val="00BE6C61"/>
    <w:rsid w:val="00BE7B1E"/>
    <w:rsid w:val="00C126F9"/>
    <w:rsid w:val="00C2254A"/>
    <w:rsid w:val="00C543DA"/>
    <w:rsid w:val="00C56CC6"/>
    <w:rsid w:val="00C710B2"/>
    <w:rsid w:val="00C91212"/>
    <w:rsid w:val="00CB1F5D"/>
    <w:rsid w:val="00CC02EA"/>
    <w:rsid w:val="00CC2D1D"/>
    <w:rsid w:val="00CC61DA"/>
    <w:rsid w:val="00CD212A"/>
    <w:rsid w:val="00CD29C6"/>
    <w:rsid w:val="00CE2229"/>
    <w:rsid w:val="00CE2D90"/>
    <w:rsid w:val="00D03485"/>
    <w:rsid w:val="00D230E9"/>
    <w:rsid w:val="00D25095"/>
    <w:rsid w:val="00D26210"/>
    <w:rsid w:val="00D26B80"/>
    <w:rsid w:val="00D3202D"/>
    <w:rsid w:val="00D354D4"/>
    <w:rsid w:val="00D356DC"/>
    <w:rsid w:val="00D366CF"/>
    <w:rsid w:val="00D45406"/>
    <w:rsid w:val="00D53E29"/>
    <w:rsid w:val="00D67426"/>
    <w:rsid w:val="00D839A6"/>
    <w:rsid w:val="00D9230B"/>
    <w:rsid w:val="00D93CD4"/>
    <w:rsid w:val="00D940E5"/>
    <w:rsid w:val="00D957AF"/>
    <w:rsid w:val="00DC3DE5"/>
    <w:rsid w:val="00DC61DD"/>
    <w:rsid w:val="00DF19AF"/>
    <w:rsid w:val="00E13B6E"/>
    <w:rsid w:val="00E30AE8"/>
    <w:rsid w:val="00E3194B"/>
    <w:rsid w:val="00E34B4C"/>
    <w:rsid w:val="00E724D6"/>
    <w:rsid w:val="00E8389A"/>
    <w:rsid w:val="00E94B3F"/>
    <w:rsid w:val="00EB4601"/>
    <w:rsid w:val="00EC2600"/>
    <w:rsid w:val="00EC2AE8"/>
    <w:rsid w:val="00EE5326"/>
    <w:rsid w:val="00F241C9"/>
    <w:rsid w:val="00F34FD2"/>
    <w:rsid w:val="00F366E3"/>
    <w:rsid w:val="00F52114"/>
    <w:rsid w:val="00F5255F"/>
    <w:rsid w:val="00F74417"/>
    <w:rsid w:val="00F7579D"/>
    <w:rsid w:val="00F869D2"/>
    <w:rsid w:val="00F9181B"/>
    <w:rsid w:val="00F949DC"/>
    <w:rsid w:val="00F97EA4"/>
    <w:rsid w:val="00FE0174"/>
    <w:rsid w:val="00FE0B33"/>
    <w:rsid w:val="00FE2E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2F0D"/>
  </w:style>
  <w:style w:type="paragraph" w:styleId="Heading1">
    <w:name w:val="heading 1"/>
    <w:basedOn w:val="Normal"/>
    <w:link w:val="Heading1Char"/>
    <w:uiPriority w:val="9"/>
    <w:qFormat/>
    <w:rsid w:val="008609C9"/>
    <w:pPr>
      <w:spacing w:before="100" w:beforeAutospacing="1" w:after="100" w:afterAutospacing="1"/>
      <w:jc w:val="left"/>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B2F0D"/>
    <w:pPr>
      <w:ind w:left="720"/>
      <w:contextualSpacing/>
    </w:pPr>
  </w:style>
  <w:style w:type="paragraph" w:styleId="FootnoteText">
    <w:name w:val="footnote text"/>
    <w:basedOn w:val="Normal"/>
    <w:link w:val="FootnoteTextChar"/>
    <w:uiPriority w:val="99"/>
    <w:semiHidden/>
    <w:unhideWhenUsed/>
    <w:rsid w:val="00325B2C"/>
    <w:rPr>
      <w:sz w:val="20"/>
      <w:szCs w:val="20"/>
    </w:rPr>
  </w:style>
  <w:style w:type="character" w:customStyle="1" w:styleId="FootnoteTextChar">
    <w:name w:val="Footnote Text Char"/>
    <w:basedOn w:val="DefaultParagraphFont"/>
    <w:link w:val="FootnoteText"/>
    <w:uiPriority w:val="99"/>
    <w:semiHidden/>
    <w:rsid w:val="00325B2C"/>
    <w:rPr>
      <w:sz w:val="20"/>
      <w:szCs w:val="20"/>
    </w:rPr>
  </w:style>
  <w:style w:type="character" w:styleId="FootnoteReference">
    <w:name w:val="footnote reference"/>
    <w:basedOn w:val="DefaultParagraphFont"/>
    <w:uiPriority w:val="99"/>
    <w:semiHidden/>
    <w:unhideWhenUsed/>
    <w:rsid w:val="00325B2C"/>
    <w:rPr>
      <w:vertAlign w:val="superscript"/>
    </w:rPr>
  </w:style>
  <w:style w:type="character" w:customStyle="1" w:styleId="apple-converted-space">
    <w:name w:val="apple-converted-space"/>
    <w:basedOn w:val="DefaultParagraphFont"/>
    <w:rsid w:val="00F366E3"/>
  </w:style>
  <w:style w:type="character" w:customStyle="1" w:styleId="Heading1Char">
    <w:name w:val="Heading 1 Char"/>
    <w:basedOn w:val="DefaultParagraphFont"/>
    <w:link w:val="Heading1"/>
    <w:uiPriority w:val="9"/>
    <w:rsid w:val="008609C9"/>
    <w:rPr>
      <w:rFonts w:ascii="Times New Roman" w:eastAsia="Times New Roman" w:hAnsi="Times New Roman" w:cs="Times New Roman"/>
      <w:b/>
      <w:bCs/>
      <w:kern w:val="36"/>
      <w:sz w:val="48"/>
      <w:szCs w:val="48"/>
    </w:rPr>
  </w:style>
  <w:style w:type="paragraph" w:styleId="NormalWeb">
    <w:name w:val="Normal (Web)"/>
    <w:basedOn w:val="Normal"/>
    <w:uiPriority w:val="99"/>
    <w:semiHidden/>
    <w:unhideWhenUsed/>
    <w:rsid w:val="008609C9"/>
    <w:pPr>
      <w:spacing w:before="100" w:beforeAutospacing="1" w:after="100" w:afterAutospacing="1"/>
      <w:jc w:val="left"/>
    </w:pPr>
    <w:rPr>
      <w:rFonts w:ascii="Times New Roman" w:eastAsia="Times New Roman" w:hAnsi="Times New Roman" w:cs="Times New Roman"/>
      <w:sz w:val="24"/>
      <w:szCs w:val="24"/>
    </w:rPr>
  </w:style>
  <w:style w:type="character" w:styleId="Strong">
    <w:name w:val="Strong"/>
    <w:basedOn w:val="DefaultParagraphFont"/>
    <w:uiPriority w:val="22"/>
    <w:qFormat/>
    <w:rsid w:val="008609C9"/>
    <w:rPr>
      <w:b/>
      <w:bCs/>
    </w:rPr>
  </w:style>
  <w:style w:type="character" w:styleId="Emphasis">
    <w:name w:val="Emphasis"/>
    <w:basedOn w:val="DefaultParagraphFont"/>
    <w:uiPriority w:val="20"/>
    <w:qFormat/>
    <w:rsid w:val="008609C9"/>
    <w:rPr>
      <w:i/>
      <w:iCs/>
    </w:rPr>
  </w:style>
  <w:style w:type="paragraph" w:styleId="BalloonText">
    <w:name w:val="Balloon Text"/>
    <w:basedOn w:val="Normal"/>
    <w:link w:val="BalloonTextChar"/>
    <w:uiPriority w:val="99"/>
    <w:semiHidden/>
    <w:unhideWhenUsed/>
    <w:rsid w:val="008609C9"/>
    <w:rPr>
      <w:rFonts w:ascii="Tahoma" w:hAnsi="Tahoma" w:cs="Tahoma"/>
      <w:sz w:val="16"/>
      <w:szCs w:val="16"/>
    </w:rPr>
  </w:style>
  <w:style w:type="character" w:customStyle="1" w:styleId="BalloonTextChar">
    <w:name w:val="Balloon Text Char"/>
    <w:basedOn w:val="DefaultParagraphFont"/>
    <w:link w:val="BalloonText"/>
    <w:uiPriority w:val="99"/>
    <w:semiHidden/>
    <w:rsid w:val="008609C9"/>
    <w:rPr>
      <w:rFonts w:ascii="Tahoma" w:hAnsi="Tahoma" w:cs="Tahoma"/>
      <w:sz w:val="16"/>
      <w:szCs w:val="16"/>
    </w:rPr>
  </w:style>
  <w:style w:type="character" w:styleId="Hyperlink">
    <w:name w:val="Hyperlink"/>
    <w:basedOn w:val="DefaultParagraphFont"/>
    <w:uiPriority w:val="99"/>
    <w:unhideWhenUsed/>
    <w:rsid w:val="00BE6C61"/>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37643282">
      <w:bodyDiv w:val="1"/>
      <w:marLeft w:val="0"/>
      <w:marRight w:val="0"/>
      <w:marTop w:val="0"/>
      <w:marBottom w:val="0"/>
      <w:divBdr>
        <w:top w:val="none" w:sz="0" w:space="0" w:color="auto"/>
        <w:left w:val="none" w:sz="0" w:space="0" w:color="auto"/>
        <w:bottom w:val="none" w:sz="0" w:space="0" w:color="auto"/>
        <w:right w:val="none" w:sz="0" w:space="0" w:color="auto"/>
      </w:divBdr>
      <w:divsChild>
        <w:div w:id="1885172208">
          <w:marLeft w:val="0"/>
          <w:marRight w:val="0"/>
          <w:marTop w:val="0"/>
          <w:marBottom w:val="68"/>
          <w:divBdr>
            <w:top w:val="none" w:sz="0" w:space="0" w:color="auto"/>
            <w:left w:val="none" w:sz="0" w:space="0" w:color="auto"/>
            <w:bottom w:val="none" w:sz="0" w:space="0" w:color="auto"/>
            <w:right w:val="none" w:sz="0" w:space="0" w:color="auto"/>
          </w:divBdr>
        </w:div>
        <w:div w:id="495875867">
          <w:marLeft w:val="0"/>
          <w:marRight w:val="0"/>
          <w:marTop w:val="0"/>
          <w:marBottom w:val="68"/>
          <w:divBdr>
            <w:top w:val="none" w:sz="0" w:space="0" w:color="auto"/>
            <w:left w:val="none" w:sz="0" w:space="0" w:color="auto"/>
            <w:bottom w:val="none" w:sz="0" w:space="0" w:color="auto"/>
            <w:right w:val="none" w:sz="0" w:space="0" w:color="auto"/>
          </w:divBdr>
        </w:div>
        <w:div w:id="1642466445">
          <w:marLeft w:val="0"/>
          <w:marRight w:val="0"/>
          <w:marTop w:val="0"/>
          <w:marBottom w:val="0"/>
          <w:divBdr>
            <w:top w:val="none" w:sz="0" w:space="0" w:color="auto"/>
            <w:left w:val="none" w:sz="0" w:space="0" w:color="auto"/>
            <w:bottom w:val="none" w:sz="0" w:space="0" w:color="auto"/>
            <w:right w:val="none" w:sz="0" w:space="0" w:color="auto"/>
          </w:divBdr>
        </w:div>
      </w:divsChild>
    </w:div>
    <w:div w:id="1467434327">
      <w:bodyDiv w:val="1"/>
      <w:marLeft w:val="0"/>
      <w:marRight w:val="0"/>
      <w:marTop w:val="0"/>
      <w:marBottom w:val="0"/>
      <w:divBdr>
        <w:top w:val="none" w:sz="0" w:space="0" w:color="auto"/>
        <w:left w:val="none" w:sz="0" w:space="0" w:color="auto"/>
        <w:bottom w:val="none" w:sz="0" w:space="0" w:color="auto"/>
        <w:right w:val="none" w:sz="0" w:space="0" w:color="auto"/>
      </w:divBdr>
    </w:div>
    <w:div w:id="1623345742">
      <w:bodyDiv w:val="1"/>
      <w:marLeft w:val="0"/>
      <w:marRight w:val="0"/>
      <w:marTop w:val="0"/>
      <w:marBottom w:val="0"/>
      <w:divBdr>
        <w:top w:val="none" w:sz="0" w:space="0" w:color="auto"/>
        <w:left w:val="none" w:sz="0" w:space="0" w:color="auto"/>
        <w:bottom w:val="none" w:sz="0" w:space="0" w:color="auto"/>
        <w:right w:val="none" w:sz="0" w:space="0" w:color="auto"/>
      </w:divBdr>
      <w:divsChild>
        <w:div w:id="1834636433">
          <w:marLeft w:val="0"/>
          <w:marRight w:val="0"/>
          <w:marTop w:val="0"/>
          <w:marBottom w:val="68"/>
          <w:divBdr>
            <w:top w:val="none" w:sz="0" w:space="0" w:color="auto"/>
            <w:left w:val="none" w:sz="0" w:space="0" w:color="auto"/>
            <w:bottom w:val="none" w:sz="0" w:space="0" w:color="auto"/>
            <w:right w:val="none" w:sz="0" w:space="0" w:color="auto"/>
          </w:divBdr>
        </w:div>
        <w:div w:id="1316451827">
          <w:marLeft w:val="0"/>
          <w:marRight w:val="0"/>
          <w:marTop w:val="0"/>
          <w:marBottom w:val="68"/>
          <w:divBdr>
            <w:top w:val="none" w:sz="0" w:space="0" w:color="auto"/>
            <w:left w:val="none" w:sz="0" w:space="0" w:color="auto"/>
            <w:bottom w:val="none" w:sz="0" w:space="0" w:color="auto"/>
            <w:right w:val="none" w:sz="0" w:space="0" w:color="auto"/>
          </w:divBdr>
        </w:div>
        <w:div w:id="4361031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yte.danang.gov.v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B76919-F04F-458B-8FB9-F954259B6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9</Pages>
  <Words>3507</Words>
  <Characters>19990</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162</cp:revision>
  <dcterms:created xsi:type="dcterms:W3CDTF">2015-11-12T03:05:00Z</dcterms:created>
  <dcterms:modified xsi:type="dcterms:W3CDTF">2015-11-13T06:55:00Z</dcterms:modified>
</cp:coreProperties>
</file>